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5B3" w:rsidRPr="00BE1A21" w:rsidRDefault="001A25B3" w:rsidP="001A25B3">
      <w:pPr>
        <w:pStyle w:val="paragraph"/>
        <w:spacing w:before="0" w:beforeAutospacing="0" w:after="0" w:afterAutospacing="0" w:line="276" w:lineRule="auto"/>
        <w:ind w:left="360"/>
        <w:jc w:val="right"/>
        <w:textAlignment w:val="baseline"/>
        <w:rPr>
          <w:sz w:val="22"/>
          <w:szCs w:val="22"/>
        </w:rPr>
      </w:pPr>
      <w:r w:rsidRPr="00BE1A21">
        <w:rPr>
          <w:sz w:val="22"/>
          <w:szCs w:val="22"/>
        </w:rPr>
        <w:t>Приложение</w:t>
      </w:r>
    </w:p>
    <w:p w:rsidR="001A25B3" w:rsidRDefault="001A25B3" w:rsidP="001A25B3">
      <w:pPr>
        <w:pStyle w:val="a3"/>
        <w:spacing w:line="276" w:lineRule="auto"/>
        <w:ind w:left="709"/>
        <w:jc w:val="right"/>
        <w:rPr>
          <w:rFonts w:ascii="Times New Roman" w:hAnsi="Times New Roman" w:cs="Times New Roman"/>
        </w:rPr>
      </w:pPr>
    </w:p>
    <w:p w:rsidR="001A25B3" w:rsidRPr="00BE1A21" w:rsidRDefault="001A25B3" w:rsidP="001A25B3">
      <w:pPr>
        <w:pStyle w:val="a3"/>
        <w:spacing w:line="276" w:lineRule="auto"/>
        <w:ind w:left="709"/>
        <w:jc w:val="right"/>
        <w:rPr>
          <w:rFonts w:ascii="Times New Roman" w:hAnsi="Times New Roman" w:cs="Times New Roman"/>
        </w:rPr>
      </w:pPr>
      <w:r w:rsidRPr="00BE1A21">
        <w:rPr>
          <w:rFonts w:ascii="Times New Roman" w:hAnsi="Times New Roman" w:cs="Times New Roman"/>
        </w:rPr>
        <w:t>УТВЕРЖДЕНЫ</w:t>
      </w:r>
    </w:p>
    <w:p w:rsidR="001A25B3" w:rsidRPr="00BE1A21" w:rsidRDefault="001A25B3" w:rsidP="001A25B3">
      <w:pPr>
        <w:pStyle w:val="a3"/>
        <w:ind w:left="709"/>
        <w:jc w:val="right"/>
        <w:rPr>
          <w:rFonts w:ascii="Times New Roman" w:hAnsi="Times New Roman" w:cs="Times New Roman"/>
        </w:rPr>
      </w:pPr>
      <w:r w:rsidRPr="00BE1A21">
        <w:rPr>
          <w:rFonts w:ascii="Times New Roman" w:hAnsi="Times New Roman" w:cs="Times New Roman"/>
        </w:rPr>
        <w:t xml:space="preserve">постановлением МКУ </w:t>
      </w:r>
    </w:p>
    <w:p w:rsidR="001A25B3" w:rsidRPr="00BE1A21" w:rsidRDefault="001A25B3" w:rsidP="001A25B3">
      <w:pPr>
        <w:pStyle w:val="a3"/>
        <w:ind w:left="709"/>
        <w:jc w:val="right"/>
        <w:rPr>
          <w:rFonts w:ascii="Times New Roman" w:hAnsi="Times New Roman" w:cs="Times New Roman"/>
        </w:rPr>
      </w:pPr>
      <w:r w:rsidRPr="00BE1A21">
        <w:rPr>
          <w:rFonts w:ascii="Times New Roman" w:hAnsi="Times New Roman" w:cs="Times New Roman"/>
        </w:rPr>
        <w:t>Администрация МО «</w:t>
      </w:r>
      <w:proofErr w:type="spellStart"/>
      <w:r w:rsidRPr="00BE1A21">
        <w:rPr>
          <w:rFonts w:ascii="Times New Roman" w:hAnsi="Times New Roman" w:cs="Times New Roman"/>
        </w:rPr>
        <w:t>Бичурский</w:t>
      </w:r>
      <w:proofErr w:type="spellEnd"/>
      <w:r w:rsidRPr="00BE1A21">
        <w:rPr>
          <w:rFonts w:ascii="Times New Roman" w:hAnsi="Times New Roman" w:cs="Times New Roman"/>
        </w:rPr>
        <w:t xml:space="preserve"> район» РБ</w:t>
      </w:r>
    </w:p>
    <w:p w:rsidR="001A25B3" w:rsidRPr="00BE1A21" w:rsidRDefault="001A25B3" w:rsidP="001A25B3">
      <w:pPr>
        <w:pStyle w:val="a3"/>
        <w:ind w:left="709"/>
        <w:jc w:val="right"/>
        <w:rPr>
          <w:rFonts w:ascii="Times New Roman" w:hAnsi="Times New Roman" w:cs="Times New Roman"/>
        </w:rPr>
      </w:pPr>
      <w:r w:rsidRPr="00BE1A21">
        <w:rPr>
          <w:rFonts w:ascii="Times New Roman" w:hAnsi="Times New Roman" w:cs="Times New Roman"/>
        </w:rPr>
        <w:t>от «</w:t>
      </w:r>
      <w:r w:rsidR="000042AD">
        <w:rPr>
          <w:rFonts w:ascii="Times New Roman" w:hAnsi="Times New Roman" w:cs="Times New Roman"/>
        </w:rPr>
        <w:t>13</w:t>
      </w:r>
      <w:r w:rsidRPr="00BE1A21">
        <w:rPr>
          <w:rFonts w:ascii="Times New Roman" w:hAnsi="Times New Roman" w:cs="Times New Roman"/>
        </w:rPr>
        <w:t xml:space="preserve">» </w:t>
      </w:r>
      <w:r w:rsidR="000042AD">
        <w:rPr>
          <w:rFonts w:ascii="Times New Roman" w:hAnsi="Times New Roman" w:cs="Times New Roman"/>
        </w:rPr>
        <w:t>ноября</w:t>
      </w:r>
      <w:r w:rsidRPr="00BE1A21">
        <w:rPr>
          <w:rFonts w:ascii="Times New Roman" w:hAnsi="Times New Roman" w:cs="Times New Roman"/>
        </w:rPr>
        <w:t xml:space="preserve"> 2020 г.  № </w:t>
      </w:r>
      <w:r w:rsidR="000042AD">
        <w:rPr>
          <w:rFonts w:ascii="Times New Roman" w:hAnsi="Times New Roman" w:cs="Times New Roman"/>
        </w:rPr>
        <w:t>490</w:t>
      </w:r>
    </w:p>
    <w:p w:rsidR="001A25B3" w:rsidRDefault="001A25B3" w:rsidP="001A25B3">
      <w:pPr>
        <w:pStyle w:val="paragraph"/>
        <w:spacing w:before="0" w:beforeAutospacing="0" w:after="0" w:afterAutospacing="0" w:line="276" w:lineRule="auto"/>
        <w:ind w:left="360"/>
        <w:jc w:val="both"/>
        <w:textAlignment w:val="baseline"/>
        <w:rPr>
          <w:sz w:val="22"/>
          <w:szCs w:val="22"/>
        </w:rPr>
      </w:pPr>
    </w:p>
    <w:p w:rsidR="001A25B3" w:rsidRPr="00E25053" w:rsidRDefault="001A25B3" w:rsidP="001A25B3">
      <w:pPr>
        <w:pStyle w:val="paragraph"/>
        <w:spacing w:before="0" w:beforeAutospacing="0" w:after="0" w:afterAutospacing="0" w:line="276" w:lineRule="auto"/>
        <w:ind w:left="360"/>
        <w:jc w:val="center"/>
        <w:textAlignment w:val="baseline"/>
        <w:rPr>
          <w:b/>
          <w:sz w:val="26"/>
          <w:szCs w:val="26"/>
        </w:rPr>
      </w:pPr>
      <w:r w:rsidRPr="00E25053">
        <w:rPr>
          <w:b/>
          <w:sz w:val="26"/>
          <w:szCs w:val="26"/>
        </w:rPr>
        <w:t>ИЗМЕНЕНИЯ,</w:t>
      </w:r>
    </w:p>
    <w:p w:rsidR="001A25B3" w:rsidRPr="00B2269B" w:rsidRDefault="001A25B3" w:rsidP="001A25B3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Style w:val="normaltextrun"/>
          <w:b/>
          <w:sz w:val="26"/>
          <w:szCs w:val="26"/>
        </w:rPr>
      </w:pPr>
      <w:r w:rsidRPr="00B2269B">
        <w:rPr>
          <w:b/>
          <w:sz w:val="26"/>
          <w:szCs w:val="26"/>
        </w:rPr>
        <w:t xml:space="preserve">которые вносятся в </w:t>
      </w:r>
      <w:r w:rsidRPr="00B2269B">
        <w:rPr>
          <w:b/>
          <w:bCs/>
          <w:sz w:val="26"/>
          <w:szCs w:val="26"/>
        </w:rPr>
        <w:t>постановление Администрации Муниципального образования «</w:t>
      </w:r>
      <w:proofErr w:type="spellStart"/>
      <w:r w:rsidRPr="00B2269B">
        <w:rPr>
          <w:b/>
          <w:bCs/>
          <w:sz w:val="26"/>
          <w:szCs w:val="26"/>
        </w:rPr>
        <w:t>Бичурский</w:t>
      </w:r>
      <w:proofErr w:type="spellEnd"/>
      <w:r w:rsidRPr="00B2269B">
        <w:rPr>
          <w:b/>
          <w:bCs/>
          <w:sz w:val="26"/>
          <w:szCs w:val="26"/>
        </w:rPr>
        <w:t xml:space="preserve"> район» от 24.11.2014 года № 73 «Об утверждении муниципальной программы Муниципального образования «</w:t>
      </w:r>
      <w:proofErr w:type="spellStart"/>
      <w:r w:rsidRPr="00B2269B">
        <w:rPr>
          <w:b/>
          <w:bCs/>
          <w:sz w:val="26"/>
          <w:szCs w:val="26"/>
        </w:rPr>
        <w:t>Бичурский</w:t>
      </w:r>
      <w:proofErr w:type="spellEnd"/>
      <w:r w:rsidRPr="00B2269B">
        <w:rPr>
          <w:b/>
          <w:bCs/>
          <w:sz w:val="26"/>
          <w:szCs w:val="26"/>
        </w:rPr>
        <w:t xml:space="preserve"> район» «Развитие образования Муниципального образования «</w:t>
      </w:r>
      <w:proofErr w:type="spellStart"/>
      <w:r w:rsidRPr="00B2269B">
        <w:rPr>
          <w:b/>
          <w:bCs/>
          <w:sz w:val="26"/>
          <w:szCs w:val="26"/>
        </w:rPr>
        <w:t>Бичурский</w:t>
      </w:r>
      <w:proofErr w:type="spellEnd"/>
      <w:r w:rsidRPr="00B2269B">
        <w:rPr>
          <w:b/>
          <w:bCs/>
          <w:sz w:val="26"/>
          <w:szCs w:val="26"/>
        </w:rPr>
        <w:t xml:space="preserve"> район» на 2015-2017 годы и на период до 2020 года»</w:t>
      </w:r>
      <w:r w:rsidRPr="00B2269B">
        <w:rPr>
          <w:rStyle w:val="normaltextrun"/>
          <w:b/>
          <w:bCs/>
          <w:sz w:val="26"/>
          <w:szCs w:val="26"/>
        </w:rPr>
        <w:t xml:space="preserve"> (в ред. от 12.09.2017 № 33, от 27.03.2019 № 9, от 04.10.2019 № 475, от 13.03.2020 № 121).</w:t>
      </w:r>
    </w:p>
    <w:p w:rsidR="001A25B3" w:rsidRPr="00C808C0" w:rsidRDefault="001A25B3" w:rsidP="001A25B3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Style w:val="normaltextrun"/>
          <w:b/>
          <w:sz w:val="22"/>
          <w:szCs w:val="22"/>
        </w:rPr>
      </w:pPr>
    </w:p>
    <w:p w:rsidR="001A25B3" w:rsidRDefault="001A25B3" w:rsidP="001A25B3">
      <w:pPr>
        <w:pStyle w:val="paragraph"/>
        <w:spacing w:before="0" w:beforeAutospacing="0" w:after="0" w:afterAutospacing="0" w:line="276" w:lineRule="auto"/>
        <w:ind w:left="360"/>
        <w:jc w:val="both"/>
        <w:textAlignment w:val="baseline"/>
        <w:rPr>
          <w:sz w:val="22"/>
          <w:szCs w:val="22"/>
        </w:rPr>
      </w:pPr>
    </w:p>
    <w:p w:rsidR="001A25B3" w:rsidRPr="00E25053" w:rsidRDefault="001A25B3" w:rsidP="001A25B3">
      <w:pPr>
        <w:pStyle w:val="paragraph"/>
        <w:numPr>
          <w:ilvl w:val="0"/>
          <w:numId w:val="1"/>
        </w:numPr>
        <w:spacing w:before="0" w:beforeAutospacing="0" w:after="0" w:afterAutospacing="0" w:line="276" w:lineRule="auto"/>
        <w:ind w:left="0" w:firstLine="426"/>
        <w:jc w:val="both"/>
        <w:textAlignment w:val="baseline"/>
        <w:rPr>
          <w:rStyle w:val="normaltextrun"/>
          <w:sz w:val="26"/>
          <w:szCs w:val="26"/>
        </w:rPr>
      </w:pPr>
      <w:r w:rsidRPr="00E25053">
        <w:rPr>
          <w:sz w:val="26"/>
          <w:szCs w:val="26"/>
        </w:rPr>
        <w:t xml:space="preserve">Приложение к </w:t>
      </w:r>
      <w:r w:rsidRPr="00B2269B">
        <w:rPr>
          <w:bCs/>
          <w:sz w:val="26"/>
          <w:szCs w:val="26"/>
        </w:rPr>
        <w:t>постановлени</w:t>
      </w:r>
      <w:r>
        <w:rPr>
          <w:bCs/>
          <w:sz w:val="26"/>
          <w:szCs w:val="26"/>
        </w:rPr>
        <w:t>ю</w:t>
      </w:r>
      <w:r w:rsidRPr="00B2269B">
        <w:rPr>
          <w:bCs/>
          <w:sz w:val="26"/>
          <w:szCs w:val="26"/>
        </w:rPr>
        <w:t xml:space="preserve"> Администрации Муниципального образования «</w:t>
      </w:r>
      <w:proofErr w:type="spellStart"/>
      <w:r w:rsidRPr="00B2269B">
        <w:rPr>
          <w:bCs/>
          <w:sz w:val="26"/>
          <w:szCs w:val="26"/>
        </w:rPr>
        <w:t>Бичурский</w:t>
      </w:r>
      <w:proofErr w:type="spellEnd"/>
      <w:r w:rsidRPr="00B2269B">
        <w:rPr>
          <w:bCs/>
          <w:sz w:val="26"/>
          <w:szCs w:val="26"/>
        </w:rPr>
        <w:t xml:space="preserve"> район» от 24.11.2014 года № 73 «Об утверждении муниципальной программы Муниципального образования «</w:t>
      </w:r>
      <w:proofErr w:type="spellStart"/>
      <w:r w:rsidRPr="00B2269B">
        <w:rPr>
          <w:bCs/>
          <w:sz w:val="26"/>
          <w:szCs w:val="26"/>
        </w:rPr>
        <w:t>Бичурский</w:t>
      </w:r>
      <w:proofErr w:type="spellEnd"/>
      <w:r w:rsidRPr="00B2269B">
        <w:rPr>
          <w:bCs/>
          <w:sz w:val="26"/>
          <w:szCs w:val="26"/>
        </w:rPr>
        <w:t xml:space="preserve"> райо</w:t>
      </w:r>
      <w:bookmarkStart w:id="0" w:name="_GoBack"/>
      <w:bookmarkEnd w:id="0"/>
      <w:r w:rsidRPr="00B2269B">
        <w:rPr>
          <w:bCs/>
          <w:sz w:val="26"/>
          <w:szCs w:val="26"/>
        </w:rPr>
        <w:t>н» «Развитие образования Муниципального образования «</w:t>
      </w:r>
      <w:proofErr w:type="spellStart"/>
      <w:r w:rsidRPr="00B2269B">
        <w:rPr>
          <w:bCs/>
          <w:sz w:val="26"/>
          <w:szCs w:val="26"/>
        </w:rPr>
        <w:t>Бичурский</w:t>
      </w:r>
      <w:proofErr w:type="spellEnd"/>
      <w:r w:rsidRPr="00B2269B">
        <w:rPr>
          <w:bCs/>
          <w:sz w:val="26"/>
          <w:szCs w:val="26"/>
        </w:rPr>
        <w:t xml:space="preserve"> район» на 2015-2017 годы и на период до 2020 года»</w:t>
      </w:r>
      <w:r w:rsidRPr="00E25053">
        <w:rPr>
          <w:rStyle w:val="normaltextrun"/>
          <w:bCs/>
          <w:sz w:val="26"/>
          <w:szCs w:val="26"/>
        </w:rPr>
        <w:t xml:space="preserve"> изложить в следующей редакции:</w:t>
      </w:r>
    </w:p>
    <w:p w:rsidR="001A25B3" w:rsidRDefault="001A25B3" w:rsidP="001A25B3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bCs/>
          <w:sz w:val="22"/>
          <w:szCs w:val="22"/>
        </w:rPr>
      </w:pPr>
    </w:p>
    <w:p w:rsidR="001A25B3" w:rsidRDefault="001A25B3" w:rsidP="001A25B3">
      <w:pPr>
        <w:suppressAutoHyphens/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A25B3" w:rsidRDefault="001A25B3" w:rsidP="001A25B3">
      <w:pPr>
        <w:suppressAutoHyphens/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A25B3" w:rsidRDefault="001A25B3" w:rsidP="001A25B3">
      <w:pPr>
        <w:suppressAutoHyphens/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A25B3" w:rsidRDefault="001A25B3" w:rsidP="001A25B3">
      <w:pPr>
        <w:suppressAutoHyphens/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B6786D"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 w:rsidRPr="001D1407">
        <w:rPr>
          <w:rFonts w:ascii="Times New Roman" w:eastAsia="Times New Roman" w:hAnsi="Times New Roman"/>
          <w:lang w:eastAsia="ru-RU"/>
        </w:rPr>
        <w:t>Приложение</w:t>
      </w:r>
    </w:p>
    <w:p w:rsidR="001A25B3" w:rsidRPr="001D1407" w:rsidRDefault="001A25B3" w:rsidP="001A25B3">
      <w:pPr>
        <w:suppressAutoHyphens/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1D1407">
        <w:rPr>
          <w:rFonts w:ascii="Times New Roman" w:eastAsia="Times New Roman" w:hAnsi="Times New Roman"/>
          <w:lang w:eastAsia="ru-RU"/>
        </w:rPr>
        <w:t xml:space="preserve"> к</w:t>
      </w:r>
      <w:r>
        <w:rPr>
          <w:rFonts w:ascii="Times New Roman" w:eastAsia="Times New Roman" w:hAnsi="Times New Roman"/>
          <w:lang w:eastAsia="ru-RU"/>
        </w:rPr>
        <w:t xml:space="preserve"> п</w:t>
      </w:r>
      <w:r w:rsidRPr="001D1407">
        <w:rPr>
          <w:rFonts w:ascii="Times New Roman" w:eastAsia="Times New Roman" w:hAnsi="Times New Roman"/>
          <w:lang w:eastAsia="ru-RU"/>
        </w:rPr>
        <w:t>остановлению</w:t>
      </w:r>
    </w:p>
    <w:p w:rsidR="001A25B3" w:rsidRDefault="001A25B3" w:rsidP="001A25B3">
      <w:pPr>
        <w:suppressAutoHyphens/>
        <w:spacing w:after="0" w:line="240" w:lineRule="auto"/>
        <w:jc w:val="right"/>
        <w:rPr>
          <w:rStyle w:val="normaltextrun"/>
          <w:rFonts w:ascii="Times New Roman" w:hAnsi="Times New Roman" w:cs="Times New Roman"/>
          <w:bCs/>
        </w:rPr>
      </w:pPr>
      <w:r w:rsidRPr="00885A95">
        <w:rPr>
          <w:rStyle w:val="normaltextrun"/>
          <w:rFonts w:ascii="Times New Roman" w:hAnsi="Times New Roman" w:cs="Times New Roman"/>
          <w:bCs/>
        </w:rPr>
        <w:t>Администрации МО «</w:t>
      </w:r>
      <w:proofErr w:type="spellStart"/>
      <w:r w:rsidRPr="00885A95">
        <w:rPr>
          <w:rStyle w:val="normaltextrun"/>
          <w:rFonts w:ascii="Times New Roman" w:hAnsi="Times New Roman" w:cs="Times New Roman"/>
          <w:bCs/>
        </w:rPr>
        <w:t>Бичурский</w:t>
      </w:r>
      <w:proofErr w:type="spellEnd"/>
      <w:r w:rsidRPr="00885A95">
        <w:rPr>
          <w:rStyle w:val="normaltextrun"/>
          <w:rFonts w:ascii="Times New Roman" w:hAnsi="Times New Roman" w:cs="Times New Roman"/>
          <w:bCs/>
        </w:rPr>
        <w:t xml:space="preserve"> район» </w:t>
      </w:r>
    </w:p>
    <w:p w:rsidR="001045FE" w:rsidRDefault="001A25B3" w:rsidP="001A25B3">
      <w:pPr>
        <w:jc w:val="right"/>
        <w:rPr>
          <w:rFonts w:ascii="Times New Roman" w:hAnsi="Times New Roman" w:cs="Times New Roman"/>
        </w:rPr>
      </w:pPr>
      <w:r w:rsidRPr="00885A95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24</w:t>
      </w:r>
      <w:r w:rsidRPr="00885A95">
        <w:rPr>
          <w:rFonts w:ascii="Times New Roman" w:hAnsi="Times New Roman" w:cs="Times New Roman"/>
        </w:rPr>
        <w:t>.1</w:t>
      </w:r>
      <w:r>
        <w:rPr>
          <w:rFonts w:ascii="Times New Roman" w:hAnsi="Times New Roman" w:cs="Times New Roman"/>
        </w:rPr>
        <w:t>1</w:t>
      </w:r>
      <w:r w:rsidRPr="00885A95">
        <w:rPr>
          <w:rFonts w:ascii="Times New Roman" w:hAnsi="Times New Roman" w:cs="Times New Roman"/>
        </w:rPr>
        <w:t xml:space="preserve">.2014 года № </w:t>
      </w:r>
      <w:r>
        <w:rPr>
          <w:rFonts w:ascii="Times New Roman" w:hAnsi="Times New Roman" w:cs="Times New Roman"/>
        </w:rPr>
        <w:t>73</w:t>
      </w:r>
    </w:p>
    <w:p w:rsidR="001A25B3" w:rsidRPr="00667251" w:rsidRDefault="001A25B3" w:rsidP="001A25B3">
      <w:pPr>
        <w:pStyle w:val="ConsPlusNormal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7251">
        <w:rPr>
          <w:rFonts w:ascii="Times New Roman" w:hAnsi="Times New Roman" w:cs="Times New Roman"/>
          <w:b/>
          <w:bCs/>
          <w:sz w:val="24"/>
          <w:szCs w:val="24"/>
        </w:rPr>
        <w:t>МУНИЦИПАЛЬНАЯ ПРОГРАММА</w:t>
      </w:r>
    </w:p>
    <w:p w:rsidR="001A25B3" w:rsidRPr="00667251" w:rsidRDefault="001A25B3" w:rsidP="001A25B3">
      <w:pPr>
        <w:pStyle w:val="ConsPlusNormal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7251">
        <w:rPr>
          <w:rFonts w:ascii="Times New Roman" w:hAnsi="Times New Roman" w:cs="Times New Roman"/>
          <w:b/>
          <w:bCs/>
          <w:sz w:val="24"/>
          <w:szCs w:val="24"/>
        </w:rPr>
        <w:t>"РАЗВИТИЕ ОБРАЗОВАНИЯ МУНИЦИПАЛЬНОГО ОБРАЗОВАНИЯ "БИЧУРСКИЙ РАЙОН" 2015 - 2017 ГОДЫ И</w:t>
      </w:r>
    </w:p>
    <w:p w:rsidR="001A25B3" w:rsidRPr="00667251" w:rsidRDefault="001A25B3" w:rsidP="001A25B3">
      <w:pPr>
        <w:pStyle w:val="ConsPlusNormal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7251">
        <w:rPr>
          <w:rFonts w:ascii="Times New Roman" w:hAnsi="Times New Roman" w:cs="Times New Roman"/>
          <w:b/>
          <w:bCs/>
          <w:sz w:val="24"/>
          <w:szCs w:val="24"/>
        </w:rPr>
        <w:t>НА ПЕРИОД ДО 2024 ГОДА"</w:t>
      </w:r>
    </w:p>
    <w:p w:rsidR="001A25B3" w:rsidRPr="00667251" w:rsidRDefault="001A25B3" w:rsidP="001A25B3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:rsidR="001A25B3" w:rsidRDefault="001A25B3" w:rsidP="001A25B3">
      <w:pPr>
        <w:pStyle w:val="ConsPlusNormal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1" w:name="Par31"/>
      <w:bookmarkEnd w:id="1"/>
    </w:p>
    <w:p w:rsidR="001A25B3" w:rsidRPr="00667251" w:rsidRDefault="001A25B3" w:rsidP="001A25B3">
      <w:pPr>
        <w:pStyle w:val="ConsPlusNormal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67251">
        <w:rPr>
          <w:rFonts w:ascii="Times New Roman" w:hAnsi="Times New Roman" w:cs="Times New Roman"/>
          <w:b/>
          <w:sz w:val="24"/>
          <w:szCs w:val="24"/>
        </w:rPr>
        <w:t>Паспорт Программы</w:t>
      </w:r>
    </w:p>
    <w:p w:rsidR="001A25B3" w:rsidRPr="00667251" w:rsidRDefault="001A25B3" w:rsidP="001A25B3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60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846"/>
        <w:gridCol w:w="849"/>
        <w:gridCol w:w="1702"/>
        <w:gridCol w:w="848"/>
        <w:gridCol w:w="1559"/>
        <w:gridCol w:w="1564"/>
        <w:gridCol w:w="992"/>
      </w:tblGrid>
      <w:tr w:rsidR="001A25B3" w:rsidRPr="00667251" w:rsidTr="00A44499">
        <w:trPr>
          <w:trHeight w:val="600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5B3" w:rsidRPr="00667251" w:rsidRDefault="001A25B3" w:rsidP="00A444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1A25B3" w:rsidRPr="00667251" w:rsidRDefault="001A25B3" w:rsidP="00A444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программы  </w:t>
            </w:r>
          </w:p>
        </w:tc>
        <w:tc>
          <w:tcPr>
            <w:tcW w:w="75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5B3" w:rsidRPr="00667251" w:rsidRDefault="001A25B3" w:rsidP="00A444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образования муниципального образования "</w:t>
            </w:r>
            <w:proofErr w:type="spellStart"/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Бичурский</w:t>
            </w:r>
            <w:proofErr w:type="spellEnd"/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 район» на 2015 - 2017 годы и на период до 2024 года»     </w:t>
            </w:r>
          </w:p>
          <w:p w:rsidR="001A25B3" w:rsidRPr="00667251" w:rsidRDefault="001A25B3" w:rsidP="00A444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(далее - Муниципальная программа)                          </w:t>
            </w:r>
          </w:p>
        </w:tc>
      </w:tr>
      <w:tr w:rsidR="001A25B3" w:rsidRPr="00667251" w:rsidTr="00A44499">
        <w:trPr>
          <w:trHeight w:val="600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5B3" w:rsidRPr="00667251" w:rsidRDefault="001A25B3" w:rsidP="00A444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  <w:p w:rsidR="001A25B3" w:rsidRPr="00667251" w:rsidRDefault="001A25B3" w:rsidP="00A444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исполнитель  муниципальной</w:t>
            </w:r>
            <w:proofErr w:type="gramEnd"/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 </w:t>
            </w:r>
          </w:p>
          <w:p w:rsidR="001A25B3" w:rsidRPr="00667251" w:rsidRDefault="001A25B3" w:rsidP="00A444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75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5B3" w:rsidRPr="00667251" w:rsidRDefault="001A25B3" w:rsidP="00A44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Районное управление образованием Администрации МО «</w:t>
            </w:r>
            <w:proofErr w:type="spellStart"/>
            <w:proofErr w:type="gramStart"/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Бичурский</w:t>
            </w:r>
            <w:proofErr w:type="spellEnd"/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  район</w:t>
            </w:r>
            <w:proofErr w:type="gramEnd"/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A25B3" w:rsidRPr="00667251" w:rsidRDefault="001A25B3" w:rsidP="00A444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5B3" w:rsidRPr="00667251" w:rsidTr="00A44499">
        <w:trPr>
          <w:trHeight w:val="400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5B3" w:rsidRPr="00667251" w:rsidRDefault="001A25B3" w:rsidP="00A444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Соисполнители муниципальной программы</w:t>
            </w:r>
          </w:p>
        </w:tc>
        <w:tc>
          <w:tcPr>
            <w:tcW w:w="75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5B3" w:rsidRPr="00667251" w:rsidRDefault="001A25B3" w:rsidP="00A44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Муниципальные бюджетные и автономные дошкольные образовательные учреждения, учреждения общего и дополнительного образования </w:t>
            </w:r>
            <w:proofErr w:type="spellStart"/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Бичурского</w:t>
            </w:r>
            <w:proofErr w:type="spellEnd"/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 района. МКУ администрация МО «</w:t>
            </w:r>
            <w:proofErr w:type="spellStart"/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Бичурский</w:t>
            </w:r>
            <w:proofErr w:type="spellEnd"/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  <w:p w:rsidR="001A25B3" w:rsidRPr="00667251" w:rsidRDefault="001A25B3" w:rsidP="00A444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5B3" w:rsidRPr="00667251" w:rsidTr="00A44499">
        <w:trPr>
          <w:trHeight w:val="1567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5B3" w:rsidRPr="00667251" w:rsidRDefault="001A25B3" w:rsidP="00A44499">
            <w:pPr>
              <w:pStyle w:val="a3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 xml:space="preserve">Подпрограммы муниципальной программы  </w:t>
            </w:r>
          </w:p>
          <w:p w:rsidR="001A25B3" w:rsidRPr="00667251" w:rsidRDefault="001A25B3" w:rsidP="00A44499">
            <w:pPr>
              <w:pStyle w:val="a3"/>
              <w:rPr>
                <w:rFonts w:cs="Times New Roman"/>
              </w:rPr>
            </w:pPr>
            <w:r w:rsidRPr="00667251">
              <w:rPr>
                <w:rFonts w:cs="Times New Roman"/>
              </w:rPr>
              <w:t xml:space="preserve">  </w:t>
            </w:r>
          </w:p>
        </w:tc>
        <w:tc>
          <w:tcPr>
            <w:tcW w:w="75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5B3" w:rsidRPr="00667251" w:rsidRDefault="001A25B3" w:rsidP="00A44499">
            <w:pPr>
              <w:pStyle w:val="a3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>1. «</w:t>
            </w:r>
            <w:hyperlink r:id="rId5" w:anchor="Par1465" w:tooltip="Ссылка на текущий документ" w:history="1">
              <w:r w:rsidRPr="00667251">
                <w:rPr>
                  <w:rStyle w:val="a5"/>
                  <w:rFonts w:cs="Times New Roman"/>
                  <w:sz w:val="24"/>
                  <w:szCs w:val="24"/>
                </w:rPr>
                <w:t>Дошкольное образование</w:t>
              </w:r>
            </w:hyperlink>
            <w:r w:rsidRPr="00667251">
              <w:rPr>
                <w:rStyle w:val="a5"/>
                <w:rFonts w:cs="Times New Roman"/>
                <w:sz w:val="24"/>
                <w:szCs w:val="24"/>
              </w:rPr>
              <w:t>»</w:t>
            </w:r>
            <w:r w:rsidRPr="00667251">
              <w:rPr>
                <w:rFonts w:cs="Times New Roman"/>
                <w:sz w:val="24"/>
                <w:szCs w:val="24"/>
              </w:rPr>
              <w:t xml:space="preserve">           </w:t>
            </w:r>
          </w:p>
          <w:p w:rsidR="001A25B3" w:rsidRPr="00667251" w:rsidRDefault="001A25B3" w:rsidP="00A44499">
            <w:pPr>
              <w:pStyle w:val="a3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>2. «</w:t>
            </w:r>
            <w:hyperlink r:id="rId6" w:anchor="Par2867" w:tooltip="Ссылка на текущий документ" w:history="1">
              <w:r w:rsidRPr="00667251">
                <w:rPr>
                  <w:rStyle w:val="a5"/>
                  <w:rFonts w:cs="Times New Roman"/>
                  <w:sz w:val="24"/>
                  <w:szCs w:val="24"/>
                </w:rPr>
                <w:t>Общее образование</w:t>
              </w:r>
            </w:hyperlink>
            <w:r w:rsidRPr="00667251">
              <w:rPr>
                <w:rStyle w:val="a5"/>
                <w:rFonts w:cs="Times New Roman"/>
                <w:sz w:val="24"/>
                <w:szCs w:val="24"/>
              </w:rPr>
              <w:t>»</w:t>
            </w:r>
            <w:r w:rsidRPr="00667251">
              <w:rPr>
                <w:rFonts w:cs="Times New Roman"/>
                <w:sz w:val="24"/>
                <w:szCs w:val="24"/>
              </w:rPr>
              <w:t xml:space="preserve">                          </w:t>
            </w:r>
          </w:p>
          <w:p w:rsidR="001A25B3" w:rsidRPr="00667251" w:rsidRDefault="001A25B3" w:rsidP="00A44499">
            <w:pPr>
              <w:pStyle w:val="a3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>3. «</w:t>
            </w:r>
            <w:hyperlink r:id="rId7" w:anchor="Par4147" w:tooltip="Ссылка на текущий документ" w:history="1">
              <w:r w:rsidRPr="00667251">
                <w:rPr>
                  <w:rStyle w:val="a5"/>
                  <w:rFonts w:cs="Times New Roman"/>
                  <w:sz w:val="24"/>
                  <w:szCs w:val="24"/>
                </w:rPr>
                <w:t>Дополнительное образование</w:t>
              </w:r>
            </w:hyperlink>
            <w:r w:rsidRPr="00667251">
              <w:rPr>
                <w:rStyle w:val="a5"/>
                <w:rFonts w:cs="Times New Roman"/>
                <w:sz w:val="24"/>
                <w:szCs w:val="24"/>
              </w:rPr>
              <w:t>»</w:t>
            </w:r>
            <w:r w:rsidRPr="00667251">
              <w:rPr>
                <w:rFonts w:cs="Times New Roman"/>
                <w:sz w:val="24"/>
                <w:szCs w:val="24"/>
              </w:rPr>
              <w:t xml:space="preserve">               </w:t>
            </w:r>
          </w:p>
          <w:p w:rsidR="001A25B3" w:rsidRPr="00667251" w:rsidRDefault="001A25B3" w:rsidP="00A44499">
            <w:pPr>
              <w:pStyle w:val="a3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>4. «</w:t>
            </w:r>
            <w:hyperlink r:id="rId8" w:anchor="Par5134" w:tooltip="Ссылка на текущий документ" w:history="1">
              <w:r w:rsidRPr="00667251">
                <w:rPr>
                  <w:rStyle w:val="a5"/>
                  <w:rFonts w:cs="Times New Roman"/>
                  <w:sz w:val="24"/>
                  <w:szCs w:val="24"/>
                </w:rPr>
                <w:t>Развитие системы</w:t>
              </w:r>
            </w:hyperlink>
            <w:r w:rsidRPr="00667251">
              <w:rPr>
                <w:rFonts w:cs="Times New Roman"/>
                <w:sz w:val="24"/>
                <w:szCs w:val="24"/>
              </w:rPr>
              <w:t xml:space="preserve"> детского отдыха» </w:t>
            </w:r>
          </w:p>
          <w:p w:rsidR="001A25B3" w:rsidRPr="00667251" w:rsidRDefault="001A25B3" w:rsidP="00A44499">
            <w:pPr>
              <w:pStyle w:val="a3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>5. «</w:t>
            </w:r>
            <w:hyperlink r:id="rId9" w:anchor="Par5836" w:tooltip="Ссылка на текущий документ" w:history="1">
              <w:r w:rsidRPr="00667251">
                <w:rPr>
                  <w:rStyle w:val="a5"/>
                  <w:rFonts w:cs="Times New Roman"/>
                  <w:sz w:val="24"/>
                  <w:szCs w:val="24"/>
                </w:rPr>
                <w:t>Другие вопросы</w:t>
              </w:r>
            </w:hyperlink>
            <w:r w:rsidRPr="00667251">
              <w:rPr>
                <w:rFonts w:cs="Times New Roman"/>
                <w:sz w:val="24"/>
                <w:szCs w:val="24"/>
              </w:rPr>
              <w:t xml:space="preserve"> в области образования»</w:t>
            </w:r>
          </w:p>
          <w:p w:rsidR="001A25B3" w:rsidRPr="00667251" w:rsidRDefault="001A25B3" w:rsidP="00A44499">
            <w:pPr>
              <w:pStyle w:val="a3"/>
              <w:rPr>
                <w:rFonts w:cs="Times New Roman"/>
              </w:rPr>
            </w:pPr>
            <w:r w:rsidRPr="00667251">
              <w:rPr>
                <w:rFonts w:cs="Times New Roman"/>
              </w:rPr>
              <w:t xml:space="preserve">          </w:t>
            </w:r>
          </w:p>
        </w:tc>
      </w:tr>
      <w:tr w:rsidR="001A25B3" w:rsidRPr="00667251" w:rsidTr="00A44499">
        <w:trPr>
          <w:trHeight w:val="800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25B3" w:rsidRPr="00667251" w:rsidRDefault="001A25B3" w:rsidP="00A444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proofErr w:type="gramStart"/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и  задачи</w:t>
            </w:r>
            <w:proofErr w:type="gramEnd"/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   муниципальной программы.      </w:t>
            </w:r>
          </w:p>
          <w:p w:rsidR="001A25B3" w:rsidRPr="00667251" w:rsidRDefault="001A25B3" w:rsidP="00A444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75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5B3" w:rsidRPr="00667251" w:rsidRDefault="001A25B3" w:rsidP="00A444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Цель: Создание необходимых условий и механизмов для обеспечения  </w:t>
            </w:r>
          </w:p>
          <w:p w:rsidR="001A25B3" w:rsidRPr="00667251" w:rsidRDefault="001A25B3" w:rsidP="00A444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качественного и доступного дошкольного, общего,            </w:t>
            </w:r>
          </w:p>
          <w:p w:rsidR="001A25B3" w:rsidRPr="00667251" w:rsidRDefault="001A25B3" w:rsidP="00A444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дополнительного образования и организации детского отдыха с</w:t>
            </w:r>
          </w:p>
          <w:p w:rsidR="001A25B3" w:rsidRPr="00667251" w:rsidRDefault="001A25B3" w:rsidP="00A444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учетом потребностей граждан, общества, государства. </w:t>
            </w:r>
          </w:p>
          <w:p w:rsidR="001A25B3" w:rsidRPr="00667251" w:rsidRDefault="001A25B3" w:rsidP="00A444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Задачи:  </w:t>
            </w:r>
          </w:p>
          <w:p w:rsidR="001A25B3" w:rsidRPr="00667251" w:rsidRDefault="001A25B3" w:rsidP="00A444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1.Достижение 100% охвата различными формами дошкольного   </w:t>
            </w:r>
          </w:p>
          <w:p w:rsidR="001A25B3" w:rsidRPr="00667251" w:rsidRDefault="001A25B3" w:rsidP="00A444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всех детей в возрасте от 3 до 7 лет через      </w:t>
            </w:r>
          </w:p>
          <w:p w:rsidR="001A25B3" w:rsidRPr="00667251" w:rsidRDefault="001A25B3" w:rsidP="00A444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гарантий доступности и качества</w:t>
            </w:r>
          </w:p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дошкольного образования и обеспечение современных          </w:t>
            </w:r>
          </w:p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требований к условиям организации образовательного         </w:t>
            </w:r>
          </w:p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процесса, безопасности жизнедеятельности.      </w:t>
            </w:r>
          </w:p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2. Создание системы общего образования, обеспечивающей     </w:t>
            </w:r>
          </w:p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стандартов и ФГОС общего образования, создание  </w:t>
            </w:r>
          </w:p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условий для устойчивого развития общего среднего           </w:t>
            </w:r>
          </w:p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на основе модернизации его содержания с учетом </w:t>
            </w:r>
          </w:p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потребностей развивающего общества района и республики.    </w:t>
            </w:r>
          </w:p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3. Создание оптимальных условий для социализации личности, </w:t>
            </w:r>
          </w:p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ее нравственного, интеллектуального, творческого и         </w:t>
            </w:r>
          </w:p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физического развития через интеграцию общего и             </w:t>
            </w:r>
          </w:p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дополнительного образования детей, расширение роли школы в </w:t>
            </w:r>
          </w:p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социально-культурной жизни обучающихся и семей. </w:t>
            </w:r>
          </w:p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4.Обеспечение современных требований к условиям организации </w:t>
            </w:r>
            <w:proofErr w:type="gramStart"/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образовательного  процесса</w:t>
            </w:r>
            <w:proofErr w:type="gramEnd"/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, безопасности жизнедеятельности.      </w:t>
            </w:r>
          </w:p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5. Организация отдыха и оздоровления детей.                </w:t>
            </w:r>
          </w:p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6. Совершенствование правового, организационного,          </w:t>
            </w:r>
          </w:p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экономического механизмов функционирования сферы           </w:t>
            </w:r>
          </w:p>
          <w:p w:rsidR="001A25B3" w:rsidRPr="00667251" w:rsidRDefault="001A25B3" w:rsidP="00A444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образования.                    </w:t>
            </w:r>
          </w:p>
        </w:tc>
      </w:tr>
      <w:tr w:rsidR="001A25B3" w:rsidRPr="00667251" w:rsidTr="00A44499">
        <w:trPr>
          <w:trHeight w:val="800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5B3" w:rsidRPr="00667251" w:rsidRDefault="001A25B3" w:rsidP="00A444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Целевые      </w:t>
            </w:r>
          </w:p>
          <w:p w:rsidR="001A25B3" w:rsidRPr="00667251" w:rsidRDefault="001A25B3" w:rsidP="00A444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индикаторы   </w:t>
            </w:r>
          </w:p>
          <w:p w:rsidR="001A25B3" w:rsidRPr="00667251" w:rsidRDefault="001A25B3" w:rsidP="00A444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программы </w:t>
            </w:r>
          </w:p>
        </w:tc>
        <w:tc>
          <w:tcPr>
            <w:tcW w:w="75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5B3" w:rsidRPr="00667251" w:rsidRDefault="001A25B3" w:rsidP="00A44499">
            <w:pPr>
              <w:pStyle w:val="Default"/>
              <w:spacing w:line="276" w:lineRule="auto"/>
              <w:jc w:val="both"/>
            </w:pPr>
            <w:r w:rsidRPr="00667251">
              <w:t xml:space="preserve">1.Охват детей разными формами предоставления услуг дошкольного образования от 3 до 7 </w:t>
            </w:r>
            <w:proofErr w:type="gramStart"/>
            <w:r w:rsidRPr="00667251">
              <w:t>лет,%</w:t>
            </w:r>
            <w:proofErr w:type="gramEnd"/>
            <w:r w:rsidRPr="00667251">
              <w:t>.</w:t>
            </w:r>
          </w:p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2.Удельный вес лиц, сдавших ЕГЭ (по основным предметам - русский язык и математика), от числа выпускников, участвовавших в </w:t>
            </w:r>
            <w:proofErr w:type="gramStart"/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ЕГЭ,%</w:t>
            </w:r>
            <w:proofErr w:type="gramEnd"/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25B3" w:rsidRPr="00667251" w:rsidRDefault="001A25B3" w:rsidP="00A44499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 xml:space="preserve">3.Удельный вес численности обучающихся, занимающихся в первую смену, в общей численности обучающихся в общеобразовательных </w:t>
            </w:r>
            <w:proofErr w:type="gramStart"/>
            <w:r w:rsidRPr="00667251">
              <w:rPr>
                <w:color w:val="auto"/>
              </w:rPr>
              <w:t>организациях,%</w:t>
            </w:r>
            <w:proofErr w:type="gramEnd"/>
            <w:r w:rsidRPr="00667251">
              <w:rPr>
                <w:color w:val="auto"/>
              </w:rPr>
              <w:t>.</w:t>
            </w:r>
          </w:p>
          <w:p w:rsidR="001A25B3" w:rsidRPr="00667251" w:rsidRDefault="001A25B3" w:rsidP="00A44499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4.Доля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количестве, %.</w:t>
            </w:r>
          </w:p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</w:rPr>
              <w:lastRenderedPageBreak/>
              <w:t>5. Среднемесячная номинальная начисленная заработная плата учителей муниципальных общеобразовательных учреждений, руб.</w:t>
            </w:r>
          </w:p>
          <w:p w:rsidR="001A25B3" w:rsidRPr="00667251" w:rsidRDefault="001A25B3" w:rsidP="00A44499">
            <w:pPr>
              <w:pStyle w:val="Default"/>
              <w:spacing w:line="276" w:lineRule="auto"/>
              <w:jc w:val="both"/>
            </w:pPr>
            <w:r w:rsidRPr="00667251">
              <w:t xml:space="preserve">6.Доля детей от 5 до 18 лет обучающихся </w:t>
            </w:r>
            <w:proofErr w:type="gramStart"/>
            <w:r w:rsidRPr="00667251">
              <w:t xml:space="preserve">по  </w:t>
            </w:r>
            <w:r w:rsidRPr="00667251">
              <w:rPr>
                <w:rFonts w:eastAsia="Times New Roman"/>
                <w:color w:val="auto"/>
              </w:rPr>
              <w:t>дополнительным</w:t>
            </w:r>
            <w:proofErr w:type="gramEnd"/>
            <w:r w:rsidRPr="00667251">
              <w:rPr>
                <w:rFonts w:eastAsia="Times New Roman"/>
                <w:color w:val="auto"/>
              </w:rPr>
              <w:t xml:space="preserve"> образовательным программам от общей численности </w:t>
            </w:r>
            <w:r w:rsidRPr="00667251">
              <w:t xml:space="preserve"> детей этого возраста, %.</w:t>
            </w:r>
          </w:p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7 Доля населения возрастной категории от 7 до 15 лет </w:t>
            </w:r>
            <w:proofErr w:type="gramStart"/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включительно,  получивших</w:t>
            </w:r>
            <w:proofErr w:type="gramEnd"/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 услугу по отдыху и оздоровлению на базе стационарных учреждений (санаторные лагеря, загородные лагеря), %. </w:t>
            </w:r>
          </w:p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8. Удельный вес детей в возрасте от 7 до 15 лет, охваченных всеми формами отдыха и оздоровления. К общему числу детей от 7 до 15 лет включительно, %.</w:t>
            </w:r>
          </w:p>
        </w:tc>
      </w:tr>
      <w:tr w:rsidR="001A25B3" w:rsidRPr="00667251" w:rsidTr="00A44499">
        <w:trPr>
          <w:trHeight w:val="800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5B3" w:rsidRPr="00667251" w:rsidRDefault="001A25B3" w:rsidP="00A444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</w:t>
            </w:r>
          </w:p>
          <w:p w:rsidR="001A25B3" w:rsidRPr="00667251" w:rsidRDefault="001A25B3" w:rsidP="00A444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муниципальной программы    </w:t>
            </w:r>
          </w:p>
        </w:tc>
        <w:tc>
          <w:tcPr>
            <w:tcW w:w="75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5B3" w:rsidRPr="00667251" w:rsidRDefault="001A25B3" w:rsidP="00A444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Сроки реализации: 2015 - 2017 годы и на период до 2024     </w:t>
            </w:r>
          </w:p>
          <w:p w:rsidR="001A25B3" w:rsidRPr="00667251" w:rsidRDefault="001A25B3" w:rsidP="00A444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года.                                                      </w:t>
            </w:r>
          </w:p>
          <w:p w:rsidR="001A25B3" w:rsidRPr="00667251" w:rsidRDefault="001A25B3" w:rsidP="00A444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A25B3" w:rsidRPr="00667251" w:rsidTr="00A44499">
        <w:trPr>
          <w:trHeight w:val="800"/>
        </w:trPr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A25B3" w:rsidRPr="00667251" w:rsidRDefault="001A25B3" w:rsidP="00A44499">
            <w:pPr>
              <w:spacing w:after="0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D3072">
              <w:rPr>
                <w:rFonts w:ascii="Times New Roman" w:hAnsi="Times New Roman" w:cs="Times New Roman"/>
                <w:sz w:val="24"/>
                <w:szCs w:val="24"/>
              </w:rPr>
              <w:t xml:space="preserve">Объемы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финансовых средств</w:t>
            </w:r>
            <w:r w:rsidRPr="00CD30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49C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CD3072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(подпрограммы</w:t>
            </w:r>
            <w:r>
              <w:t xml:space="preserve"> </w:t>
            </w:r>
            <w:hyperlink r:id="rId10" w:anchor="Par124" w:tooltip="Ссылка на текущий документ" w:history="1">
              <w:r w:rsidRPr="00667251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  <w:p w:rsidR="001A25B3" w:rsidRPr="00667251" w:rsidRDefault="001A25B3" w:rsidP="00A44499">
            <w:pPr>
              <w:spacing w:after="0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  <w:p w:rsidR="001A25B3" w:rsidRPr="00667251" w:rsidRDefault="001A25B3" w:rsidP="00A44499">
            <w:pPr>
              <w:spacing w:after="0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  <w:p w:rsidR="001A25B3" w:rsidRPr="00667251" w:rsidRDefault="001A25B3" w:rsidP="00A44499">
            <w:pPr>
              <w:spacing w:after="0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  <w:p w:rsidR="001A25B3" w:rsidRPr="00667251" w:rsidRDefault="001A25B3" w:rsidP="00A44499">
            <w:pPr>
              <w:spacing w:after="0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  <w:p w:rsidR="001A25B3" w:rsidRPr="00667251" w:rsidRDefault="001A25B3" w:rsidP="00A444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5B3" w:rsidRPr="00667251" w:rsidRDefault="001A25B3" w:rsidP="00A444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5B3" w:rsidRPr="00667251" w:rsidRDefault="001A25B3" w:rsidP="00A444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5B3" w:rsidRPr="00667251" w:rsidRDefault="001A25B3" w:rsidP="00A444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5B3" w:rsidRPr="00667251" w:rsidRDefault="001A25B3" w:rsidP="00A444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5B3" w:rsidRPr="00667251" w:rsidRDefault="001A25B3" w:rsidP="00A444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5B3" w:rsidRPr="00667251" w:rsidRDefault="001A25B3" w:rsidP="00A444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тыс. руб.</w:t>
            </w:r>
          </w:p>
        </w:tc>
      </w:tr>
      <w:tr w:rsidR="001A25B3" w:rsidRPr="00667251" w:rsidTr="00A44499">
        <w:trPr>
          <w:trHeight w:val="400"/>
        </w:trPr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25B3" w:rsidRPr="00667251" w:rsidRDefault="001A25B3" w:rsidP="00A44499">
            <w:pPr>
              <w:pStyle w:val="ConsPlusNormal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  Годы 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   Всего  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   ФБ </w:t>
            </w:r>
            <w:hyperlink w:anchor="Par129" w:tooltip="Ссылка на текущий документ" w:history="1">
              <w:r w:rsidRPr="00667251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&lt;**&gt;</w:t>
              </w:r>
            </w:hyperlink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 РБ </w:t>
            </w:r>
            <w:hyperlink w:anchor="Par129" w:tooltip="Ссылка на текущий документ" w:history="1">
              <w:r w:rsidRPr="00667251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&lt;**&gt;</w:t>
              </w:r>
            </w:hyperlink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  МБ </w:t>
            </w:r>
            <w:hyperlink w:anchor="Par129" w:tooltip="Ссылка на текущий документ" w:history="1">
              <w:r w:rsidRPr="00667251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&lt;**&gt;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 ВИ</w:t>
            </w:r>
          </w:p>
        </w:tc>
      </w:tr>
      <w:tr w:rsidR="001A25B3" w:rsidRPr="00667251" w:rsidTr="00A44499">
        <w:trPr>
          <w:trHeight w:val="600"/>
        </w:trPr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 2015-2024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5B3" w:rsidRPr="00667251" w:rsidTr="00A44499">
        <w:trPr>
          <w:trHeight w:val="400"/>
        </w:trPr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2015   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350 559,6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1 290,1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226 751,0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120836,7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1681,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A25B3" w:rsidRPr="00667251" w:rsidTr="00A44499">
        <w:trPr>
          <w:trHeight w:val="400"/>
        </w:trPr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2016   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320 740,1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661,9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239 208,8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80 869,4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A25B3" w:rsidRPr="00667251" w:rsidTr="00A44499">
        <w:trPr>
          <w:trHeight w:val="400"/>
        </w:trPr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2017   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364 635,5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278 512,9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86122,6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A25B3" w:rsidRPr="00667251" w:rsidTr="00A44499">
        <w:trPr>
          <w:trHeight w:val="400"/>
        </w:trPr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2018   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430963,6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1893,0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341163,2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87907,4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A25B3" w:rsidRPr="00667251" w:rsidTr="00A44499">
        <w:trPr>
          <w:trHeight w:val="400"/>
        </w:trPr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2019   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455961,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17,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355919,2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100024,8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A25B3" w:rsidRPr="00667251" w:rsidTr="00A44499">
        <w:trPr>
          <w:trHeight w:val="400"/>
        </w:trPr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5B3" w:rsidRPr="0087792D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792D">
              <w:rPr>
                <w:rFonts w:ascii="Times New Roman" w:hAnsi="Times New Roman" w:cs="Times New Roman"/>
                <w:sz w:val="24"/>
                <w:szCs w:val="24"/>
              </w:rPr>
              <w:t xml:space="preserve">2020   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5B3" w:rsidRPr="0087792D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792D">
              <w:rPr>
                <w:rFonts w:ascii="Times New Roman" w:hAnsi="Times New Roman" w:cs="Times New Roman"/>
                <w:sz w:val="24"/>
                <w:szCs w:val="24"/>
              </w:rPr>
              <w:t xml:space="preserve">460083,1 </w:t>
            </w:r>
            <w:bookmarkStart w:id="2" w:name="OLE_LINK1"/>
            <w:bookmarkStart w:id="3" w:name="OLE_LINK2"/>
            <w:bookmarkStart w:id="4" w:name="OLE_LINK3"/>
            <w:bookmarkStart w:id="5" w:name="OLE_LINK4"/>
            <w:bookmarkStart w:id="6" w:name="OLE_LINK5"/>
            <w:bookmarkStart w:id="7" w:name="OLE_LINK6"/>
            <w:bookmarkStart w:id="8" w:name="OLE_LINK7"/>
            <w:r w:rsidRPr="0087792D">
              <w:rPr>
                <w:rFonts w:ascii="Times New Roman" w:hAnsi="Times New Roman" w:cs="Times New Roman"/>
                <w:sz w:val="24"/>
                <w:szCs w:val="24"/>
              </w:rPr>
              <w:t>&lt;*&gt;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5B3" w:rsidRPr="0087792D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792D">
              <w:rPr>
                <w:rFonts w:ascii="Times New Roman" w:hAnsi="Times New Roman" w:cs="Times New Roman"/>
                <w:sz w:val="24"/>
                <w:szCs w:val="24"/>
              </w:rPr>
              <w:t>15063,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5B3" w:rsidRPr="0087792D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792D">
              <w:rPr>
                <w:rFonts w:ascii="Times New Roman" w:hAnsi="Times New Roman" w:cs="Times New Roman"/>
                <w:sz w:val="24"/>
                <w:szCs w:val="24"/>
              </w:rPr>
              <w:t>363439,6</w:t>
            </w:r>
          </w:p>
          <w:p w:rsidR="001A25B3" w:rsidRPr="0087792D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792D">
              <w:rPr>
                <w:rFonts w:ascii="Times New Roman" w:hAnsi="Times New Roman" w:cs="Times New Roman"/>
                <w:sz w:val="24"/>
                <w:szCs w:val="24"/>
              </w:rPr>
              <w:t>&lt;*&gt;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5B3" w:rsidRPr="0087792D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792D">
              <w:rPr>
                <w:rFonts w:ascii="Times New Roman" w:hAnsi="Times New Roman" w:cs="Times New Roman"/>
                <w:sz w:val="24"/>
                <w:szCs w:val="24"/>
              </w:rPr>
              <w:t>82080,1</w:t>
            </w:r>
          </w:p>
          <w:p w:rsidR="001A25B3" w:rsidRPr="0087792D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792D">
              <w:rPr>
                <w:rFonts w:ascii="Times New Roman" w:hAnsi="Times New Roman" w:cs="Times New Roman"/>
                <w:sz w:val="24"/>
                <w:szCs w:val="24"/>
              </w:rPr>
              <w:t>&lt;*&gt;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5B3" w:rsidRPr="0087792D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79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A25B3" w:rsidRPr="00667251" w:rsidTr="00A44499">
        <w:trPr>
          <w:trHeight w:val="400"/>
        </w:trPr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9" w:name="_Hlk1223534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402725,0</w:t>
            </w:r>
          </w:p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&lt;*&gt;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27481,4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308806,5</w:t>
            </w:r>
          </w:p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&lt;*&gt;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66437,1</w:t>
            </w:r>
          </w:p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&lt;*&gt;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bookmarkEnd w:id="9"/>
      <w:tr w:rsidR="001A25B3" w:rsidRPr="00667251" w:rsidTr="00A44499">
        <w:trPr>
          <w:trHeight w:val="400"/>
        </w:trPr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395234,1</w:t>
            </w:r>
          </w:p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&lt;*&gt;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22381,4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308806,5</w:t>
            </w:r>
          </w:p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&lt;*&gt;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64046,2</w:t>
            </w:r>
          </w:p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&lt;*&gt;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A25B3" w:rsidRPr="00667251" w:rsidTr="00A44499">
        <w:trPr>
          <w:trHeight w:val="400"/>
        </w:trPr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342258,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&lt;*&gt;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268613,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&lt;*&gt;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73645,0</w:t>
            </w:r>
          </w:p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&lt;*&gt;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A25B3" w:rsidRPr="00667251" w:rsidTr="00A44499">
        <w:trPr>
          <w:trHeight w:val="400"/>
        </w:trPr>
        <w:tc>
          <w:tcPr>
            <w:tcW w:w="1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342258,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&lt;*&gt;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268613,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&lt;*&gt;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73645,0 </w:t>
            </w:r>
          </w:p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&lt;*&gt;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5B3" w:rsidRPr="00667251" w:rsidRDefault="001A25B3" w:rsidP="00A4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A25B3" w:rsidRPr="00667251" w:rsidTr="00A44499">
        <w:trPr>
          <w:trHeight w:val="2200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5B3" w:rsidRPr="00667251" w:rsidRDefault="001A25B3" w:rsidP="00A44499">
            <w:pPr>
              <w:pStyle w:val="ConsPlusNormal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5B3" w:rsidRPr="00667251" w:rsidRDefault="001A25B3" w:rsidP="00A444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    --------------------------------                       </w:t>
            </w:r>
          </w:p>
          <w:p w:rsidR="001A25B3" w:rsidRPr="00667251" w:rsidRDefault="001A25B3" w:rsidP="00A444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Par124"/>
            <w:bookmarkEnd w:id="10"/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    &lt;*&gt; Объемы бюджетного финансирования мероприятий       </w:t>
            </w:r>
          </w:p>
          <w:p w:rsidR="001A25B3" w:rsidRPr="00667251" w:rsidRDefault="001A25B3" w:rsidP="00A444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являются прогнозными и подлежат уточнению в      </w:t>
            </w:r>
          </w:p>
          <w:p w:rsidR="001A25B3" w:rsidRPr="00667251" w:rsidRDefault="001A25B3" w:rsidP="00A444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соответствии с </w:t>
            </w:r>
            <w:proofErr w:type="gramStart"/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решениями  Совета</w:t>
            </w:r>
            <w:proofErr w:type="gramEnd"/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  депутатов муниципального образования "</w:t>
            </w:r>
            <w:proofErr w:type="spellStart"/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Бичурский</w:t>
            </w:r>
            <w:proofErr w:type="spellEnd"/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 район" "О бюджете муниципального образования "</w:t>
            </w:r>
            <w:proofErr w:type="spellStart"/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Бичурский</w:t>
            </w:r>
            <w:proofErr w:type="spellEnd"/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 район  на    соответствующий финансовый год и плановый период".         </w:t>
            </w:r>
          </w:p>
          <w:p w:rsidR="001A25B3" w:rsidRPr="00667251" w:rsidRDefault="001A25B3" w:rsidP="00A444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Par129"/>
            <w:bookmarkEnd w:id="11"/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1A25B3" w:rsidRPr="00667251" w:rsidRDefault="001A25B3" w:rsidP="00A444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5B3" w:rsidRPr="00667251" w:rsidTr="00A44499">
        <w:trPr>
          <w:trHeight w:val="3600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5B3" w:rsidRPr="00667251" w:rsidRDefault="001A25B3" w:rsidP="00A444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   </w:t>
            </w:r>
          </w:p>
          <w:p w:rsidR="001A25B3" w:rsidRPr="00667251" w:rsidRDefault="001A25B3" w:rsidP="00A444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  </w:t>
            </w:r>
          </w:p>
          <w:p w:rsidR="001A25B3" w:rsidRPr="00667251" w:rsidRDefault="001A25B3" w:rsidP="00A444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муниципальной программы    </w:t>
            </w:r>
          </w:p>
        </w:tc>
        <w:tc>
          <w:tcPr>
            <w:tcW w:w="75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5B3" w:rsidRPr="00667251" w:rsidRDefault="001A25B3" w:rsidP="00A444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1. Повышение доступности качественного образования,        </w:t>
            </w:r>
          </w:p>
          <w:p w:rsidR="001A25B3" w:rsidRPr="00667251" w:rsidRDefault="001A25B3" w:rsidP="00A444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соответствующего требованиям инновационной экономики,      </w:t>
            </w:r>
          </w:p>
          <w:p w:rsidR="001A25B3" w:rsidRPr="00667251" w:rsidRDefault="001A25B3" w:rsidP="00A444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современным потребностям местного сообщества и каждого     </w:t>
            </w:r>
          </w:p>
          <w:p w:rsidR="001A25B3" w:rsidRPr="00667251" w:rsidRDefault="001A25B3" w:rsidP="00A444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жителя района.                                             </w:t>
            </w:r>
          </w:p>
          <w:p w:rsidR="001A25B3" w:rsidRPr="00667251" w:rsidRDefault="001A25B3" w:rsidP="00A444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2. Увеличение охвата различными формами дошкольного        </w:t>
            </w:r>
          </w:p>
          <w:p w:rsidR="001A25B3" w:rsidRPr="00667251" w:rsidRDefault="001A25B3" w:rsidP="00A444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образования всех детей в возрасте от 3 до 7 лет до 100</w:t>
            </w:r>
            <w:proofErr w:type="gramStart"/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%  к</w:t>
            </w:r>
            <w:proofErr w:type="gramEnd"/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  2024 году.                                                 </w:t>
            </w:r>
          </w:p>
          <w:p w:rsidR="001A25B3" w:rsidRPr="00667251" w:rsidRDefault="001A25B3" w:rsidP="00A444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3. Повышение доступности и качества дошкольного, общего и  </w:t>
            </w:r>
          </w:p>
          <w:p w:rsidR="001A25B3" w:rsidRPr="00667251" w:rsidRDefault="001A25B3" w:rsidP="00A444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дополнительного образования в соответствии с требованиями  </w:t>
            </w:r>
          </w:p>
          <w:p w:rsidR="001A25B3" w:rsidRPr="00667251" w:rsidRDefault="001A25B3" w:rsidP="00A444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государственного образовательного стандарта,  </w:t>
            </w:r>
          </w:p>
          <w:p w:rsidR="001A25B3" w:rsidRPr="00667251" w:rsidRDefault="001A25B3" w:rsidP="00A444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Закона РФ "Об образовании".                                </w:t>
            </w:r>
          </w:p>
          <w:p w:rsidR="001A25B3" w:rsidRPr="00667251" w:rsidRDefault="001A25B3" w:rsidP="00A444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4. Укрепление материально-технической базы учреждений дошкольного, общего и дополнительного образования.                               </w:t>
            </w:r>
          </w:p>
          <w:p w:rsidR="001A25B3" w:rsidRPr="00667251" w:rsidRDefault="001A25B3" w:rsidP="00A444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5. Обеспечение охвата детей и подростков всеми видами      </w:t>
            </w:r>
          </w:p>
          <w:p w:rsidR="001A25B3" w:rsidRPr="00667251" w:rsidRDefault="001A25B3" w:rsidP="00A444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отдыха и оздоровления.                                     </w:t>
            </w:r>
          </w:p>
          <w:p w:rsidR="001A25B3" w:rsidRPr="00667251" w:rsidRDefault="001A25B3" w:rsidP="00A444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6. Повышение эффективности управления сферой образования,  </w:t>
            </w:r>
          </w:p>
          <w:p w:rsidR="001A25B3" w:rsidRPr="00667251" w:rsidRDefault="001A25B3" w:rsidP="00A444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качества и оперативности представления           </w:t>
            </w:r>
          </w:p>
          <w:p w:rsidR="001A25B3" w:rsidRPr="00667251" w:rsidRDefault="001A25B3" w:rsidP="00A444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услуг в сфере образования в целом.            </w:t>
            </w:r>
          </w:p>
        </w:tc>
      </w:tr>
    </w:tbl>
    <w:p w:rsidR="001A25B3" w:rsidRPr="00667251" w:rsidRDefault="001A25B3" w:rsidP="001A25B3">
      <w:pPr>
        <w:pStyle w:val="ConsPlusNormal0"/>
        <w:jc w:val="center"/>
        <w:outlineLvl w:val="1"/>
        <w:rPr>
          <w:rFonts w:ascii="Times New Roman" w:hAnsi="Times New Roman" w:cs="Times New Roman"/>
          <w:bCs/>
          <w:iCs/>
          <w:sz w:val="24"/>
          <w:szCs w:val="24"/>
          <w:u w:val="single"/>
        </w:rPr>
      </w:pPr>
    </w:p>
    <w:p w:rsidR="001A25B3" w:rsidRPr="00667251" w:rsidRDefault="001A25B3" w:rsidP="001A25B3">
      <w:pPr>
        <w:pStyle w:val="ConsPlusNormal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A25B3" w:rsidRPr="00667251" w:rsidRDefault="001A25B3" w:rsidP="001A25B3">
      <w:pPr>
        <w:pStyle w:val="ConsPlusNormal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A25B3" w:rsidRPr="00667251" w:rsidRDefault="001A25B3" w:rsidP="001A25B3">
      <w:pPr>
        <w:pStyle w:val="ConsPlusNormal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A25B3" w:rsidRPr="00667251" w:rsidRDefault="001A25B3" w:rsidP="001A25B3">
      <w:pPr>
        <w:pStyle w:val="ConsPlusNormal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A25B3" w:rsidRPr="00667251" w:rsidRDefault="001A25B3" w:rsidP="001A25B3">
      <w:pPr>
        <w:pStyle w:val="ConsPlusNormal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A25B3" w:rsidRDefault="001A25B3" w:rsidP="001A25B3">
      <w:pPr>
        <w:pStyle w:val="ConsPlusNormal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A25B3" w:rsidRDefault="001A25B3" w:rsidP="001A25B3">
      <w:pPr>
        <w:pStyle w:val="ConsPlusNormal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A25B3" w:rsidRDefault="001A25B3" w:rsidP="001A25B3">
      <w:pPr>
        <w:pStyle w:val="ConsPlusNormal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A25B3" w:rsidRDefault="001A25B3" w:rsidP="001A25B3">
      <w:pPr>
        <w:pStyle w:val="ConsPlusNormal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A25B3" w:rsidRDefault="001A25B3" w:rsidP="001A25B3">
      <w:pPr>
        <w:pStyle w:val="ConsPlusNormal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A25B3" w:rsidRDefault="001A25B3" w:rsidP="001A25B3">
      <w:pPr>
        <w:pStyle w:val="ConsPlusNormal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A25B3" w:rsidRDefault="001A25B3" w:rsidP="001A25B3">
      <w:pPr>
        <w:pStyle w:val="ConsPlusNormal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A25B3" w:rsidRDefault="001A25B3" w:rsidP="001A25B3">
      <w:pPr>
        <w:pStyle w:val="ConsPlusNormal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A25B3" w:rsidRDefault="001A25B3" w:rsidP="001A25B3">
      <w:pPr>
        <w:pStyle w:val="ConsPlusNormal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A25B3" w:rsidRDefault="001A25B3" w:rsidP="001A25B3">
      <w:pPr>
        <w:pStyle w:val="ConsPlusNormal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A25B3" w:rsidRDefault="001A25B3" w:rsidP="001A25B3">
      <w:pPr>
        <w:pStyle w:val="ConsPlusNormal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A25B3" w:rsidRDefault="001A25B3" w:rsidP="001A25B3">
      <w:pPr>
        <w:pStyle w:val="ConsPlusNormal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A25B3" w:rsidRDefault="001A25B3" w:rsidP="001A25B3">
      <w:pPr>
        <w:pStyle w:val="ConsPlusNormal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A25B3" w:rsidRDefault="001A25B3" w:rsidP="001A25B3">
      <w:pPr>
        <w:pStyle w:val="ConsPlusNormal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A25B3" w:rsidRDefault="001A25B3" w:rsidP="001A25B3">
      <w:pPr>
        <w:pStyle w:val="ConsPlusNormal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A25B3" w:rsidRDefault="001A25B3" w:rsidP="001A25B3">
      <w:pPr>
        <w:pStyle w:val="ConsPlusNormal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A25B3" w:rsidRDefault="001A25B3" w:rsidP="001A25B3">
      <w:pPr>
        <w:pStyle w:val="ConsPlusNormal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A25B3" w:rsidRDefault="001A25B3" w:rsidP="001A25B3">
      <w:pPr>
        <w:pStyle w:val="ConsPlusNormal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A25B3" w:rsidRDefault="001A25B3" w:rsidP="001A25B3">
      <w:pPr>
        <w:pStyle w:val="ConsPlusNormal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A25B3" w:rsidRDefault="001A25B3" w:rsidP="001A25B3">
      <w:pPr>
        <w:pStyle w:val="ConsPlusNormal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A25B3" w:rsidRDefault="001A25B3" w:rsidP="001A25B3">
      <w:pPr>
        <w:pStyle w:val="ConsPlusNormal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A25B3" w:rsidRDefault="001A25B3" w:rsidP="001A25B3">
      <w:pPr>
        <w:pStyle w:val="ConsPlusNormal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A25B3" w:rsidRDefault="001A25B3" w:rsidP="001A25B3">
      <w:pPr>
        <w:pStyle w:val="ConsPlusNormal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A25B3" w:rsidRDefault="001A25B3" w:rsidP="001A25B3">
      <w:pPr>
        <w:pStyle w:val="ConsPlusNormal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A25B3" w:rsidRDefault="001A25B3" w:rsidP="001A25B3">
      <w:pPr>
        <w:pStyle w:val="ConsPlusNormal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A25B3" w:rsidRDefault="001A25B3" w:rsidP="001A25B3">
      <w:pPr>
        <w:pStyle w:val="ConsPlusNormal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A25B3" w:rsidRPr="00667251" w:rsidRDefault="001A25B3" w:rsidP="001A25B3">
      <w:pPr>
        <w:pStyle w:val="ConsPlusNormal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A25B3" w:rsidRPr="00667251" w:rsidRDefault="001A25B3" w:rsidP="001A25B3">
      <w:pPr>
        <w:pStyle w:val="ConsPlusNormal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A25B3" w:rsidRPr="00667251" w:rsidRDefault="001A25B3" w:rsidP="001A25B3">
      <w:pPr>
        <w:pStyle w:val="ConsPlusNormal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67251">
        <w:rPr>
          <w:rFonts w:ascii="Times New Roman" w:hAnsi="Times New Roman" w:cs="Times New Roman"/>
          <w:b/>
          <w:sz w:val="24"/>
          <w:szCs w:val="24"/>
        </w:rPr>
        <w:t>1 «Характеристика текущего состояния, основные проблемы анализ основных показателей Муниципальной программы»</w:t>
      </w:r>
    </w:p>
    <w:p w:rsidR="001A25B3" w:rsidRPr="00667251" w:rsidRDefault="001A25B3" w:rsidP="001A25B3">
      <w:pPr>
        <w:pStyle w:val="ConsPlusNormal0"/>
        <w:jc w:val="center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</w:p>
    <w:p w:rsidR="001A25B3" w:rsidRPr="00667251" w:rsidRDefault="001A25B3" w:rsidP="001A25B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7251">
        <w:rPr>
          <w:rFonts w:ascii="Times New Roman" w:hAnsi="Times New Roman" w:cs="Times New Roman"/>
          <w:sz w:val="24"/>
          <w:szCs w:val="24"/>
        </w:rPr>
        <w:t xml:space="preserve">           В настоящее время сеть образовательных учреждений </w:t>
      </w:r>
      <w:proofErr w:type="spellStart"/>
      <w:r w:rsidRPr="00667251">
        <w:rPr>
          <w:rFonts w:ascii="Times New Roman" w:hAnsi="Times New Roman" w:cs="Times New Roman"/>
          <w:sz w:val="24"/>
          <w:szCs w:val="24"/>
        </w:rPr>
        <w:t>Бичурского</w:t>
      </w:r>
      <w:proofErr w:type="spellEnd"/>
      <w:r w:rsidRPr="00667251">
        <w:rPr>
          <w:rFonts w:ascii="Times New Roman" w:hAnsi="Times New Roman" w:cs="Times New Roman"/>
          <w:sz w:val="24"/>
          <w:szCs w:val="24"/>
        </w:rPr>
        <w:t xml:space="preserve"> района составляют 45 образовательных учреждений, в том числе 22 общеобразовательных учреждения из них: 15 средних, 2 основных, 5 начальных школ; 21 дошкольное образовательное учреждение; 2 учреждения дополнительного образования детей.</w:t>
      </w:r>
      <w:r w:rsidRPr="006672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A25B3" w:rsidRPr="00667251" w:rsidRDefault="001A25B3" w:rsidP="001A25B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7251">
        <w:rPr>
          <w:rFonts w:ascii="Times New Roman" w:eastAsia="Times New Roman" w:hAnsi="Times New Roman" w:cs="Times New Roman"/>
          <w:sz w:val="24"/>
          <w:szCs w:val="24"/>
        </w:rPr>
        <w:t>1296 детей в возрасте от 1,5-7 лет посещают дошкольные образовательные учреждения, в том числе 57 детей посещают группы кратковременного пребывания детей, 59 ребенка в логопедических группах. В сравнении с 2015 годом увеличивается численность воспитанников дошкольных образовательных учреждений.  Охват дошкольным образованием в районе на 01. 01 2018 г. - от 0-7 – 42,6%; 3-7 – 63,9%, общая очерёдность детей в районе – 30 человек.</w:t>
      </w:r>
    </w:p>
    <w:p w:rsidR="001A25B3" w:rsidRPr="00667251" w:rsidRDefault="001A25B3" w:rsidP="001A25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251">
        <w:rPr>
          <w:rFonts w:ascii="Times New Roman" w:eastAsia="Times New Roman" w:hAnsi="Times New Roman" w:cs="Times New Roman"/>
          <w:sz w:val="24"/>
          <w:szCs w:val="24"/>
        </w:rPr>
        <w:t xml:space="preserve">Численность педагогических работников дошкольного образования детей составляет 87 человек, в том числе воспитателей - 69 человек. </w:t>
      </w:r>
      <w:r w:rsidRPr="00667251">
        <w:rPr>
          <w:rFonts w:ascii="Times New Roman" w:eastAsia="Calibri" w:hAnsi="Times New Roman" w:cs="Times New Roman"/>
          <w:sz w:val="24"/>
          <w:szCs w:val="24"/>
        </w:rPr>
        <w:t xml:space="preserve">Во всех ДОУ ведется образование по федеральному государственному образовательному стандарту. </w:t>
      </w:r>
    </w:p>
    <w:p w:rsidR="001A25B3" w:rsidRPr="00667251" w:rsidRDefault="001A25B3" w:rsidP="001A25B3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7251">
        <w:rPr>
          <w:rFonts w:ascii="Times New Roman" w:eastAsia="Times New Roman" w:hAnsi="Times New Roman" w:cs="Times New Roman"/>
          <w:sz w:val="24"/>
          <w:szCs w:val="24"/>
        </w:rPr>
        <w:t>Родительская плата за содержание детей в ДОУ составляет - 70 рублей</w:t>
      </w:r>
    </w:p>
    <w:p w:rsidR="001A25B3" w:rsidRPr="00667251" w:rsidRDefault="001A25B3" w:rsidP="001A25B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251">
        <w:rPr>
          <w:rFonts w:ascii="Times New Roman" w:eastAsia="Calibri" w:hAnsi="Times New Roman" w:cs="Times New Roman"/>
          <w:sz w:val="24"/>
          <w:szCs w:val="24"/>
        </w:rPr>
        <w:t xml:space="preserve">Анализ востребованности мест в ДОУ по району показал, что район обеспечивает 100% потребность населения в дошкольном образовании детей. Есть проблема, которая заключается в оттоке детей из района, в связи с этим происходит недокомплект в дошкольных учреждениях в селе </w:t>
      </w:r>
      <w:proofErr w:type="spellStart"/>
      <w:r w:rsidRPr="00667251">
        <w:rPr>
          <w:rFonts w:ascii="Times New Roman" w:eastAsia="Calibri" w:hAnsi="Times New Roman" w:cs="Times New Roman"/>
          <w:sz w:val="24"/>
          <w:szCs w:val="24"/>
        </w:rPr>
        <w:t>Поселье</w:t>
      </w:r>
      <w:proofErr w:type="spellEnd"/>
      <w:r w:rsidRPr="00667251">
        <w:rPr>
          <w:rFonts w:ascii="Times New Roman" w:eastAsia="Calibri" w:hAnsi="Times New Roman" w:cs="Times New Roman"/>
          <w:sz w:val="24"/>
          <w:szCs w:val="24"/>
        </w:rPr>
        <w:t xml:space="preserve"> и улусе </w:t>
      </w:r>
      <w:proofErr w:type="spellStart"/>
      <w:r w:rsidRPr="00667251">
        <w:rPr>
          <w:rFonts w:ascii="Times New Roman" w:eastAsia="Calibri" w:hAnsi="Times New Roman" w:cs="Times New Roman"/>
          <w:sz w:val="24"/>
          <w:szCs w:val="24"/>
        </w:rPr>
        <w:t>Шибертуй</w:t>
      </w:r>
      <w:proofErr w:type="spellEnd"/>
      <w:r w:rsidRPr="00667251">
        <w:rPr>
          <w:rFonts w:ascii="Times New Roman" w:eastAsia="Calibri" w:hAnsi="Times New Roman" w:cs="Times New Roman"/>
          <w:sz w:val="24"/>
          <w:szCs w:val="24"/>
        </w:rPr>
        <w:t xml:space="preserve">, селе Петропавловка. Неплатежеспособность населения приводит к низкой посещаемости детей в селе Топка, Малый- </w:t>
      </w:r>
      <w:proofErr w:type="spellStart"/>
      <w:r w:rsidRPr="00667251">
        <w:rPr>
          <w:rFonts w:ascii="Times New Roman" w:eastAsia="Calibri" w:hAnsi="Times New Roman" w:cs="Times New Roman"/>
          <w:sz w:val="24"/>
          <w:szCs w:val="24"/>
        </w:rPr>
        <w:t>Куналей</w:t>
      </w:r>
      <w:proofErr w:type="spellEnd"/>
      <w:r w:rsidRPr="00667251">
        <w:rPr>
          <w:rFonts w:ascii="Times New Roman" w:eastAsia="Calibri" w:hAnsi="Times New Roman" w:cs="Times New Roman"/>
          <w:sz w:val="24"/>
          <w:szCs w:val="24"/>
        </w:rPr>
        <w:t xml:space="preserve">, Петропавловка. </w:t>
      </w:r>
    </w:p>
    <w:p w:rsidR="001A25B3" w:rsidRPr="00667251" w:rsidRDefault="001A25B3" w:rsidP="001A25B3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251">
        <w:rPr>
          <w:rFonts w:ascii="Times New Roman" w:eastAsia="Calibri" w:hAnsi="Times New Roman" w:cs="Times New Roman"/>
          <w:sz w:val="24"/>
          <w:szCs w:val="24"/>
        </w:rPr>
        <w:t xml:space="preserve">Ежегодно районным управлением образованием проводится комплекс работ в дошкольных организациях по приведению в соответствие с требованиями. Все 21 ДОУ имеют лицензию на ведение образовательной деятельности. На 21 дошкольное учреждение района приходится 9 музыкальных залов, 2 спортивных зала, 1 бассейн. 8- изоляторов.  Предметно-образовательная среда в ДОУ способствует познавательному развитию, обеспечивает эмоциональное благополучие, отвечает интересам и потребностям детей. В группах имеются игровые центры, центры здоровья, природы, интеллектуального, художественно-эстетического, познавательного развития с необходимым игровым, учебным материалом. Много наглядного материала изготовляется педагогами ДОУ. </w:t>
      </w:r>
    </w:p>
    <w:p w:rsidR="001A25B3" w:rsidRPr="00667251" w:rsidRDefault="001A25B3" w:rsidP="001A25B3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251">
        <w:rPr>
          <w:rFonts w:ascii="Times New Roman" w:eastAsia="Calibri" w:hAnsi="Times New Roman" w:cs="Times New Roman"/>
          <w:sz w:val="24"/>
          <w:szCs w:val="24"/>
        </w:rPr>
        <w:t xml:space="preserve">      В ДОУ района недостаточная техническая база, нет компьютеров для работы педагогов с детьми. Отсутствуют интерактивные доски, проекторы, экраны. В ДОУ нет интернета. Всего 5 ДОУ имеют доступ. </w:t>
      </w:r>
    </w:p>
    <w:p w:rsidR="001A25B3" w:rsidRPr="00667251" w:rsidRDefault="001A25B3" w:rsidP="001A25B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251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667251">
        <w:rPr>
          <w:rFonts w:ascii="Times New Roman" w:eastAsia="Calibri" w:hAnsi="Times New Roman" w:cs="Times New Roman"/>
          <w:sz w:val="24"/>
          <w:szCs w:val="24"/>
        </w:rPr>
        <w:t xml:space="preserve">На 1 сентября 2018 г. в школах района обучается 2841 ученик, в том числе: в 1-4 классах 1276 учеников, в 5-9 классах 1376 учащихся, 10-11 классах 189 учащихся. Из них обучается в начальных школах – 94 учащихся, в основных школах – 68 учащихся, в средних школах –  2679 учеников. Во 2 смену обучается 22 </w:t>
      </w:r>
      <w:proofErr w:type="spellStart"/>
      <w:r w:rsidRPr="00667251">
        <w:rPr>
          <w:rFonts w:ascii="Times New Roman" w:eastAsia="Calibri" w:hAnsi="Times New Roman" w:cs="Times New Roman"/>
          <w:sz w:val="24"/>
          <w:szCs w:val="24"/>
        </w:rPr>
        <w:t>уч</w:t>
      </w:r>
      <w:proofErr w:type="spellEnd"/>
      <w:r w:rsidRPr="00667251"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spellStart"/>
      <w:r w:rsidRPr="00667251">
        <w:rPr>
          <w:rFonts w:ascii="Times New Roman" w:eastAsia="Calibri" w:hAnsi="Times New Roman" w:cs="Times New Roman"/>
          <w:sz w:val="24"/>
          <w:szCs w:val="24"/>
        </w:rPr>
        <w:t>ся</w:t>
      </w:r>
      <w:proofErr w:type="spellEnd"/>
      <w:r w:rsidRPr="00667251">
        <w:rPr>
          <w:rFonts w:ascii="Times New Roman" w:eastAsia="Calibri" w:hAnsi="Times New Roman" w:cs="Times New Roman"/>
          <w:sz w:val="24"/>
          <w:szCs w:val="24"/>
        </w:rPr>
        <w:t xml:space="preserve"> Узко-</w:t>
      </w:r>
      <w:proofErr w:type="spellStart"/>
      <w:r w:rsidRPr="00667251">
        <w:rPr>
          <w:rFonts w:ascii="Times New Roman" w:eastAsia="Calibri" w:hAnsi="Times New Roman" w:cs="Times New Roman"/>
          <w:sz w:val="24"/>
          <w:szCs w:val="24"/>
        </w:rPr>
        <w:t>Лугской</w:t>
      </w:r>
      <w:proofErr w:type="spellEnd"/>
      <w:r w:rsidRPr="00667251">
        <w:rPr>
          <w:rFonts w:ascii="Times New Roman" w:eastAsia="Calibri" w:hAnsi="Times New Roman" w:cs="Times New Roman"/>
          <w:sz w:val="24"/>
          <w:szCs w:val="24"/>
        </w:rPr>
        <w:t xml:space="preserve"> НОШ. </w:t>
      </w:r>
    </w:p>
    <w:p w:rsidR="001A25B3" w:rsidRPr="00667251" w:rsidRDefault="001A25B3" w:rsidP="001A25B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251">
        <w:rPr>
          <w:rFonts w:ascii="Times New Roman" w:eastAsia="Calibri" w:hAnsi="Times New Roman" w:cs="Times New Roman"/>
          <w:sz w:val="24"/>
          <w:szCs w:val="24"/>
        </w:rPr>
        <w:t>В общеобразовательных учреждениях района работают 290 педагогических работника в том числе 243 учителя</w:t>
      </w:r>
    </w:p>
    <w:p w:rsidR="001A25B3" w:rsidRPr="00667251" w:rsidRDefault="001A25B3" w:rsidP="001A25B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251">
        <w:rPr>
          <w:rFonts w:ascii="Times New Roman" w:eastAsia="Calibri" w:hAnsi="Times New Roman" w:cs="Times New Roman"/>
          <w:sz w:val="24"/>
          <w:szCs w:val="24"/>
        </w:rPr>
        <w:t>4 общеобразовательных учреждений района находятся в аварийном состоянии (МБОУ «</w:t>
      </w:r>
      <w:proofErr w:type="spellStart"/>
      <w:r w:rsidRPr="00667251">
        <w:rPr>
          <w:rFonts w:ascii="Times New Roman" w:eastAsia="Calibri" w:hAnsi="Times New Roman" w:cs="Times New Roman"/>
          <w:sz w:val="24"/>
          <w:szCs w:val="24"/>
        </w:rPr>
        <w:t>Потанинская</w:t>
      </w:r>
      <w:proofErr w:type="spellEnd"/>
      <w:r w:rsidRPr="00667251">
        <w:rPr>
          <w:rFonts w:ascii="Times New Roman" w:eastAsia="Calibri" w:hAnsi="Times New Roman" w:cs="Times New Roman"/>
          <w:sz w:val="24"/>
          <w:szCs w:val="24"/>
        </w:rPr>
        <w:t xml:space="preserve"> СОШ», МБОУ «</w:t>
      </w:r>
      <w:proofErr w:type="spellStart"/>
      <w:r w:rsidRPr="00667251">
        <w:rPr>
          <w:rFonts w:ascii="Times New Roman" w:eastAsia="Calibri" w:hAnsi="Times New Roman" w:cs="Times New Roman"/>
          <w:sz w:val="24"/>
          <w:szCs w:val="24"/>
        </w:rPr>
        <w:t>Буйская</w:t>
      </w:r>
      <w:proofErr w:type="spellEnd"/>
      <w:r w:rsidRPr="00667251">
        <w:rPr>
          <w:rFonts w:ascii="Times New Roman" w:eastAsia="Calibri" w:hAnsi="Times New Roman" w:cs="Times New Roman"/>
          <w:sz w:val="24"/>
          <w:szCs w:val="24"/>
        </w:rPr>
        <w:t xml:space="preserve"> СОШ», МБОУ «</w:t>
      </w:r>
      <w:proofErr w:type="spellStart"/>
      <w:r w:rsidRPr="00667251">
        <w:rPr>
          <w:rFonts w:ascii="Times New Roman" w:eastAsia="Calibri" w:hAnsi="Times New Roman" w:cs="Times New Roman"/>
          <w:sz w:val="24"/>
          <w:szCs w:val="24"/>
        </w:rPr>
        <w:t>Шибертуйская</w:t>
      </w:r>
      <w:proofErr w:type="spellEnd"/>
      <w:r w:rsidRPr="00667251">
        <w:rPr>
          <w:rFonts w:ascii="Times New Roman" w:eastAsia="Calibri" w:hAnsi="Times New Roman" w:cs="Times New Roman"/>
          <w:sz w:val="24"/>
          <w:szCs w:val="24"/>
        </w:rPr>
        <w:t xml:space="preserve"> СОШ», МБОУ «</w:t>
      </w:r>
      <w:proofErr w:type="spellStart"/>
      <w:r w:rsidRPr="00667251">
        <w:rPr>
          <w:rFonts w:ascii="Times New Roman" w:eastAsia="Calibri" w:hAnsi="Times New Roman" w:cs="Times New Roman"/>
          <w:sz w:val="24"/>
          <w:szCs w:val="24"/>
        </w:rPr>
        <w:t>Посельская</w:t>
      </w:r>
      <w:proofErr w:type="spellEnd"/>
      <w:r w:rsidRPr="00667251">
        <w:rPr>
          <w:rFonts w:ascii="Times New Roman" w:eastAsia="Calibri" w:hAnsi="Times New Roman" w:cs="Times New Roman"/>
          <w:sz w:val="24"/>
          <w:szCs w:val="24"/>
        </w:rPr>
        <w:t xml:space="preserve"> СОШ»). Из низ 3 (МБОУ «</w:t>
      </w:r>
      <w:proofErr w:type="spellStart"/>
      <w:r w:rsidRPr="00667251">
        <w:rPr>
          <w:rFonts w:ascii="Times New Roman" w:eastAsia="Calibri" w:hAnsi="Times New Roman" w:cs="Times New Roman"/>
          <w:sz w:val="24"/>
          <w:szCs w:val="24"/>
        </w:rPr>
        <w:t>Потанинская</w:t>
      </w:r>
      <w:proofErr w:type="spellEnd"/>
      <w:r w:rsidRPr="00667251">
        <w:rPr>
          <w:rFonts w:ascii="Times New Roman" w:eastAsia="Calibri" w:hAnsi="Times New Roman" w:cs="Times New Roman"/>
          <w:sz w:val="24"/>
          <w:szCs w:val="24"/>
        </w:rPr>
        <w:t xml:space="preserve"> СОШ», МБОУ «</w:t>
      </w:r>
      <w:proofErr w:type="spellStart"/>
      <w:r w:rsidRPr="00667251">
        <w:rPr>
          <w:rFonts w:ascii="Times New Roman" w:eastAsia="Calibri" w:hAnsi="Times New Roman" w:cs="Times New Roman"/>
          <w:sz w:val="24"/>
          <w:szCs w:val="24"/>
        </w:rPr>
        <w:t>Буйская</w:t>
      </w:r>
      <w:proofErr w:type="spellEnd"/>
      <w:r w:rsidRPr="00667251">
        <w:rPr>
          <w:rFonts w:ascii="Times New Roman" w:eastAsia="Calibri" w:hAnsi="Times New Roman" w:cs="Times New Roman"/>
          <w:sz w:val="24"/>
          <w:szCs w:val="24"/>
        </w:rPr>
        <w:t xml:space="preserve"> СОШ», МБОУ «</w:t>
      </w:r>
      <w:proofErr w:type="spellStart"/>
      <w:r w:rsidRPr="00667251">
        <w:rPr>
          <w:rFonts w:ascii="Times New Roman" w:eastAsia="Calibri" w:hAnsi="Times New Roman" w:cs="Times New Roman"/>
          <w:sz w:val="24"/>
          <w:szCs w:val="24"/>
        </w:rPr>
        <w:t>Шибертуйская</w:t>
      </w:r>
      <w:proofErr w:type="spellEnd"/>
      <w:r w:rsidRPr="00667251">
        <w:rPr>
          <w:rFonts w:ascii="Times New Roman" w:eastAsia="Calibri" w:hAnsi="Times New Roman" w:cs="Times New Roman"/>
          <w:sz w:val="24"/>
          <w:szCs w:val="24"/>
        </w:rPr>
        <w:t xml:space="preserve"> СОШ») включены в государственную программу </w:t>
      </w:r>
      <w:r>
        <w:rPr>
          <w:rFonts w:ascii="Times New Roman" w:eastAsia="Calibri" w:hAnsi="Times New Roman" w:cs="Times New Roman"/>
          <w:sz w:val="24"/>
          <w:szCs w:val="24"/>
        </w:rPr>
        <w:t xml:space="preserve">Республики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Бурятия  «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Развитие образования и науки» </w:t>
      </w:r>
      <w:r w:rsidRPr="00667251">
        <w:rPr>
          <w:rFonts w:ascii="Times New Roman" w:eastAsia="Calibri" w:hAnsi="Times New Roman" w:cs="Times New Roman"/>
          <w:sz w:val="24"/>
          <w:szCs w:val="24"/>
        </w:rPr>
        <w:t>по строительству новых школ.</w:t>
      </w:r>
    </w:p>
    <w:p w:rsidR="001A25B3" w:rsidRPr="00667251" w:rsidRDefault="001A25B3" w:rsidP="001A25B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251">
        <w:rPr>
          <w:rFonts w:ascii="Times New Roman" w:eastAsia="Calibri" w:hAnsi="Times New Roman" w:cs="Times New Roman"/>
          <w:sz w:val="24"/>
          <w:szCs w:val="24"/>
        </w:rPr>
        <w:lastRenderedPageBreak/>
        <w:t>Действующая сеть образовательных учреждений района обеспечивает государственные гарантии доступности образования, равные стартовые возможности. Индивидуальное обучение на дому по состоянию здоровья было организовано для 33человек. 3 ребёнка обучается по программам общего образования на дому с использованием дистанционных образовательных технологий.</w:t>
      </w:r>
    </w:p>
    <w:p w:rsidR="001A25B3" w:rsidRPr="00667251" w:rsidRDefault="001A25B3" w:rsidP="001A25B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251">
        <w:rPr>
          <w:rFonts w:ascii="Times New Roman" w:eastAsia="Calibri" w:hAnsi="Times New Roman" w:cs="Times New Roman"/>
          <w:sz w:val="24"/>
          <w:szCs w:val="24"/>
        </w:rPr>
        <w:t>Ежегодно районным управлением образованием проводится комплекс работ в общеобразовательных организациях по приведению в соответствие с требованиями. Все 22 ОУ аккредитованы и имеют лицензию на ведение образовательной деятельности.</w:t>
      </w:r>
    </w:p>
    <w:p w:rsidR="001A25B3" w:rsidRPr="00667251" w:rsidRDefault="001A25B3" w:rsidP="001A25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67251">
        <w:rPr>
          <w:rFonts w:ascii="Times New Roman" w:hAnsi="Times New Roman" w:cs="Times New Roman"/>
          <w:sz w:val="24"/>
          <w:szCs w:val="24"/>
        </w:rPr>
        <w:t xml:space="preserve"> Все школы </w:t>
      </w:r>
      <w:proofErr w:type="spellStart"/>
      <w:r w:rsidRPr="00667251">
        <w:rPr>
          <w:rFonts w:ascii="Times New Roman" w:hAnsi="Times New Roman" w:cs="Times New Roman"/>
          <w:sz w:val="24"/>
          <w:szCs w:val="24"/>
        </w:rPr>
        <w:t>Бичурского</w:t>
      </w:r>
      <w:proofErr w:type="spellEnd"/>
      <w:r w:rsidRPr="00667251">
        <w:rPr>
          <w:rFonts w:ascii="Times New Roman" w:hAnsi="Times New Roman" w:cs="Times New Roman"/>
          <w:sz w:val="24"/>
          <w:szCs w:val="24"/>
        </w:rPr>
        <w:t xml:space="preserve"> района подключены к сети Интернет. </w:t>
      </w:r>
    </w:p>
    <w:p w:rsidR="001A25B3" w:rsidRPr="00667251" w:rsidRDefault="001A25B3" w:rsidP="001A25B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7251">
        <w:rPr>
          <w:rFonts w:ascii="Times New Roman" w:hAnsi="Times New Roman" w:cs="Times New Roman"/>
          <w:sz w:val="24"/>
          <w:szCs w:val="24"/>
        </w:rPr>
        <w:t xml:space="preserve">Реализация проекта по совершенствованию организации питания обучающихся в общеобразовательных учреждениях, предусматривающего внедрение современного технологического оборудования для приготовления </w:t>
      </w:r>
      <w:r w:rsidRPr="00667251">
        <w:rPr>
          <w:rFonts w:ascii="Times New Roman" w:eastAsia="Times New Roman" w:hAnsi="Times New Roman" w:cs="Times New Roman"/>
          <w:sz w:val="24"/>
          <w:szCs w:val="24"/>
        </w:rPr>
        <w:t xml:space="preserve">пищевых продуктов, позволила увеличить охват обучающихся горячим питанием. </w:t>
      </w:r>
    </w:p>
    <w:p w:rsidR="001A25B3" w:rsidRPr="00667251" w:rsidRDefault="001A25B3" w:rsidP="001A25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67251">
        <w:rPr>
          <w:rFonts w:ascii="Times New Roman" w:hAnsi="Times New Roman" w:cs="Times New Roman"/>
          <w:sz w:val="24"/>
          <w:szCs w:val="24"/>
        </w:rPr>
        <w:t>В последние годы для решения приоритетной задачи модернизации – создание современных условий для организации учебного процесса в соответствии с требованиями Федеральных государственных образовательных стандартов, было обновлено и приобретено учебно-лабораторное, учебно-производственное, компьютерное, спортивное оборудование, а также оборудование для школьных столовых; пополнены фонды школьных библиотек; совершенствована школьная инфраструктура.</w:t>
      </w:r>
    </w:p>
    <w:p w:rsidR="001A25B3" w:rsidRPr="00667251" w:rsidRDefault="001A25B3" w:rsidP="001A25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67251">
        <w:rPr>
          <w:rFonts w:ascii="Times New Roman" w:hAnsi="Times New Roman" w:cs="Times New Roman"/>
          <w:sz w:val="24"/>
          <w:szCs w:val="24"/>
        </w:rPr>
        <w:t xml:space="preserve">В целях оптимизации бюджетных средств и повышения доступности качественного образования организован подвоз школьников к местам обучения с учетом требований санитарно-эпидемиологических правил и норм. </w:t>
      </w:r>
    </w:p>
    <w:p w:rsidR="001A25B3" w:rsidRPr="00667251" w:rsidRDefault="001A25B3" w:rsidP="001A25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67251">
        <w:rPr>
          <w:rFonts w:ascii="Times New Roman" w:hAnsi="Times New Roman" w:cs="Times New Roman"/>
          <w:sz w:val="24"/>
          <w:szCs w:val="24"/>
        </w:rPr>
        <w:t>В последние годы сделан важный шаг в обновлении содержания общего образования: внедряются федеральные государственные стандарты к структуре основной общеобразовательной программы дошкольного образования, ФГОС начального общего образования, утверждены и реализуются ФГОС основного общего образования.</w:t>
      </w:r>
    </w:p>
    <w:p w:rsidR="001A25B3" w:rsidRPr="00667251" w:rsidRDefault="001A25B3" w:rsidP="001A25B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251">
        <w:rPr>
          <w:rFonts w:ascii="Times New Roman" w:eastAsia="Calibri" w:hAnsi="Times New Roman" w:cs="Times New Roman"/>
          <w:sz w:val="24"/>
          <w:szCs w:val="24"/>
        </w:rPr>
        <w:t>Государственную итоговую аттестацию по образовательным программам среднего общего образования в 2018 году проходили 99 человек в форме ЕГЭ. Доля выпускников одиннадцатых классов, не сдавших обязательные предметы, составила 2,1 % (2 чел.). Аттестаты о среднем общем образовании получили 97 выпускников. Удельный вес лиц, сдавших ЕГЭ (по основным предметам - русский язык и математика) от общего количества выпускников в 2018 году составил 97,98 %. Увеличение данного показателя обусловлено за счет совершенствования форм и методов подготовки обучающихся к экзаменам, усиление работы со слабоуспевающими учениками</w:t>
      </w:r>
    </w:p>
    <w:p w:rsidR="001A25B3" w:rsidRPr="00667251" w:rsidRDefault="001A25B3" w:rsidP="001A25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67251">
        <w:rPr>
          <w:rFonts w:ascii="Times New Roman" w:hAnsi="Times New Roman" w:cs="Times New Roman"/>
          <w:sz w:val="24"/>
          <w:szCs w:val="24"/>
        </w:rPr>
        <w:t xml:space="preserve">Важным фактором, определяющим привлекательность педагогической профессии, является уровень заработной платы. По данным мониторинга за 4 квартал 2018 года, среднемесячная заработная плата работников общеобразовательных учреждений составила 27 263 рубля; заработная плата руководителей и </w:t>
      </w:r>
      <w:proofErr w:type="gramStart"/>
      <w:r w:rsidRPr="00667251">
        <w:rPr>
          <w:rFonts w:ascii="Times New Roman" w:hAnsi="Times New Roman" w:cs="Times New Roman"/>
          <w:sz w:val="24"/>
          <w:szCs w:val="24"/>
        </w:rPr>
        <w:t>заместителей  руководителя</w:t>
      </w:r>
      <w:proofErr w:type="gramEnd"/>
      <w:r w:rsidRPr="00667251">
        <w:rPr>
          <w:rFonts w:ascii="Times New Roman" w:hAnsi="Times New Roman" w:cs="Times New Roman"/>
          <w:sz w:val="24"/>
          <w:szCs w:val="24"/>
        </w:rPr>
        <w:t xml:space="preserve"> с учетом учебной нагрузки общеобразовательных учреждений  41369 рублей;  заработная плата учителей составляет 32875 рублей. </w:t>
      </w:r>
    </w:p>
    <w:p w:rsidR="001A25B3" w:rsidRPr="00667251" w:rsidRDefault="001A25B3" w:rsidP="001A25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67251">
        <w:rPr>
          <w:rFonts w:ascii="Times New Roman" w:hAnsi="Times New Roman" w:cs="Times New Roman"/>
          <w:sz w:val="24"/>
          <w:szCs w:val="24"/>
        </w:rPr>
        <w:t xml:space="preserve">      В районе 2 учреждения дополнительного образования: </w:t>
      </w:r>
    </w:p>
    <w:p w:rsidR="001A25B3" w:rsidRPr="00667251" w:rsidRDefault="001A25B3" w:rsidP="001A25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67251">
        <w:rPr>
          <w:rFonts w:ascii="Times New Roman" w:hAnsi="Times New Roman" w:cs="Times New Roman"/>
          <w:sz w:val="24"/>
          <w:szCs w:val="24"/>
        </w:rPr>
        <w:t xml:space="preserve">Дом детского творчества, в котором 84 объединения, где занимается 1029 учащихся, в Детско-юношеской спортивной школе работает 8 объединений в них 52 секции, которые посещают 945 детей. Всего в системе дополнительного образования занято 1974учащихся, что составляет   </w:t>
      </w:r>
      <w:r w:rsidRPr="00667251">
        <w:rPr>
          <w:rFonts w:ascii="Times New Roman" w:hAnsi="Times New Roman" w:cs="Times New Roman"/>
          <w:color w:val="000000"/>
          <w:sz w:val="24"/>
          <w:szCs w:val="24"/>
        </w:rPr>
        <w:t xml:space="preserve">от общего числа детей в районе от 5-18 лет- 55,45 %. </w:t>
      </w:r>
    </w:p>
    <w:p w:rsidR="001A25B3" w:rsidRPr="00667251" w:rsidRDefault="001A25B3" w:rsidP="001A25B3">
      <w:pPr>
        <w:pStyle w:val="a3"/>
        <w:jc w:val="both"/>
        <w:rPr>
          <w:rFonts w:cs="Times New Roman"/>
          <w:sz w:val="24"/>
          <w:szCs w:val="24"/>
        </w:rPr>
      </w:pPr>
      <w:r w:rsidRPr="00667251">
        <w:rPr>
          <w:rFonts w:cs="Times New Roman"/>
          <w:sz w:val="24"/>
          <w:szCs w:val="24"/>
        </w:rPr>
        <w:lastRenderedPageBreak/>
        <w:t>Основным видом деятельности ДДТ является: реализация образовательных программ по направленностям: социально-педагогическая, художественно-эстетическая, туристско-краеведческая, военно-патриотическая, социальная, спортивная, техническая.</w:t>
      </w:r>
      <w:r w:rsidRPr="00667251">
        <w:rPr>
          <w:rFonts w:cs="Times New Roman"/>
          <w:sz w:val="32"/>
          <w:szCs w:val="32"/>
        </w:rPr>
        <w:t xml:space="preserve"> </w:t>
      </w:r>
      <w:r w:rsidRPr="00667251">
        <w:rPr>
          <w:rFonts w:cs="Times New Roman"/>
          <w:sz w:val="24"/>
          <w:szCs w:val="24"/>
        </w:rPr>
        <w:t>В ДЮСШ. лицензировано 10 видов спорта по которым школа ведет обучение-это баскетбол, бокс, борьба, легкая атлетика, футбол, хоккей с мячом, аэробика, шашки-шахматы, волейбол, конькобежный спорт</w:t>
      </w:r>
      <w:r w:rsidRPr="00667251">
        <w:rPr>
          <w:rFonts w:cs="Times New Roman"/>
          <w:sz w:val="32"/>
          <w:szCs w:val="32"/>
        </w:rPr>
        <w:t xml:space="preserve">. </w:t>
      </w:r>
      <w:r w:rsidRPr="00667251">
        <w:rPr>
          <w:rFonts w:cs="Times New Roman"/>
          <w:sz w:val="24"/>
          <w:szCs w:val="24"/>
        </w:rPr>
        <w:t>В учреждениях дополнительного образования работает 42 работника. Из них 30 педагогических (ДДТ-15, ДЮСШ-15), 12 технических.</w:t>
      </w:r>
    </w:p>
    <w:p w:rsidR="001A25B3" w:rsidRPr="00667251" w:rsidRDefault="001A25B3" w:rsidP="001A25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67251">
        <w:rPr>
          <w:rFonts w:ascii="Times New Roman" w:hAnsi="Times New Roman" w:cs="Times New Roman"/>
          <w:sz w:val="24"/>
          <w:szCs w:val="24"/>
        </w:rPr>
        <w:t xml:space="preserve">Система детского отдыха и оздоровления детей организована на базах 16 общеобразовательных школ и загородных стационарных оздоровительных лагерей. </w:t>
      </w:r>
    </w:p>
    <w:p w:rsidR="001A25B3" w:rsidRPr="00667251" w:rsidRDefault="001A25B3" w:rsidP="001A25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67251">
        <w:rPr>
          <w:rFonts w:ascii="Times New Roman" w:hAnsi="Times New Roman" w:cs="Times New Roman"/>
          <w:sz w:val="24"/>
          <w:szCs w:val="24"/>
        </w:rPr>
        <w:t xml:space="preserve">Летняя оздоровительная кампания в текущем 2018 году организована в 16 детских оздоровительных лагерей с дневным пребыванием детей на базе образовательных организаций </w:t>
      </w:r>
      <w:proofErr w:type="spellStart"/>
      <w:r w:rsidRPr="00667251">
        <w:rPr>
          <w:rFonts w:ascii="Times New Roman" w:hAnsi="Times New Roman" w:cs="Times New Roman"/>
          <w:sz w:val="24"/>
          <w:szCs w:val="24"/>
        </w:rPr>
        <w:t>Бичурского</w:t>
      </w:r>
      <w:proofErr w:type="spellEnd"/>
      <w:r w:rsidRPr="00667251">
        <w:rPr>
          <w:rFonts w:ascii="Times New Roman" w:hAnsi="Times New Roman" w:cs="Times New Roman"/>
          <w:sz w:val="24"/>
          <w:szCs w:val="24"/>
        </w:rPr>
        <w:t xml:space="preserve"> района, отдыха и оздоровления детей на базе загородных стационарных детских оздоровительных лагерей Республики Бурятия.</w:t>
      </w:r>
    </w:p>
    <w:p w:rsidR="001A25B3" w:rsidRPr="00667251" w:rsidRDefault="001A25B3" w:rsidP="001A25B3">
      <w:pPr>
        <w:shd w:val="clear" w:color="auto" w:fill="FFFFFF"/>
        <w:tabs>
          <w:tab w:val="left" w:pos="900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251">
        <w:rPr>
          <w:rFonts w:ascii="Times New Roman" w:eastAsia="Calibri" w:hAnsi="Times New Roman" w:cs="Times New Roman"/>
          <w:sz w:val="24"/>
          <w:szCs w:val="24"/>
        </w:rPr>
        <w:t xml:space="preserve">Объем финансовых средств на детскую оздоровительную кампанию в 2018 году в общем составил 3520,2 тыс.   рублей, в том числе средства местного бюджета 390,3 тыс. руб.. средства для детей в ТЖС 1682,7 тыс. руб. и кроме ТЖС 1447,2 тыс. руб. Фактическое исполнение за 2018год 3520,2 </w:t>
      </w:r>
      <w:proofErr w:type="spellStart"/>
      <w:proofErr w:type="gramStart"/>
      <w:r w:rsidRPr="00667251">
        <w:rPr>
          <w:rFonts w:ascii="Times New Roman" w:eastAsia="Calibri" w:hAnsi="Times New Roman" w:cs="Times New Roman"/>
          <w:sz w:val="24"/>
          <w:szCs w:val="24"/>
        </w:rPr>
        <w:t>тыс.рублей</w:t>
      </w:r>
      <w:proofErr w:type="spellEnd"/>
      <w:proofErr w:type="gramEnd"/>
      <w:r w:rsidRPr="0066725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A25B3" w:rsidRPr="00667251" w:rsidRDefault="001A25B3" w:rsidP="001A25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67251">
        <w:rPr>
          <w:rFonts w:ascii="Times New Roman" w:hAnsi="Times New Roman" w:cs="Times New Roman"/>
          <w:sz w:val="24"/>
          <w:szCs w:val="24"/>
        </w:rPr>
        <w:t xml:space="preserve">В целях реализации основных полномочий в области образования кроме образовательных учреждений в системе "Образование" </w:t>
      </w:r>
      <w:proofErr w:type="spellStart"/>
      <w:r w:rsidRPr="00667251">
        <w:rPr>
          <w:rFonts w:ascii="Times New Roman" w:hAnsi="Times New Roman" w:cs="Times New Roman"/>
          <w:sz w:val="24"/>
          <w:szCs w:val="24"/>
        </w:rPr>
        <w:t>Бичурского</w:t>
      </w:r>
      <w:proofErr w:type="spellEnd"/>
      <w:r w:rsidRPr="00667251">
        <w:rPr>
          <w:rFonts w:ascii="Times New Roman" w:hAnsi="Times New Roman" w:cs="Times New Roman"/>
          <w:sz w:val="24"/>
          <w:szCs w:val="24"/>
        </w:rPr>
        <w:t xml:space="preserve"> района функционируют учреждения, относящиеся к разделу "Прочие учреждения", - это «централизованная бухгалтерия с экономическим отделом», "Хозяйственно-эксплуатационная группа", «Информационно- методический центр».</w:t>
      </w:r>
    </w:p>
    <w:p w:rsidR="001A25B3" w:rsidRPr="00667251" w:rsidRDefault="001A25B3" w:rsidP="001A25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A25B3" w:rsidRPr="00667251" w:rsidRDefault="001A25B3" w:rsidP="001A25B3">
      <w:pPr>
        <w:pStyle w:val="ConsPlusNormal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67251">
        <w:rPr>
          <w:rFonts w:ascii="Times New Roman" w:hAnsi="Times New Roman" w:cs="Times New Roman"/>
          <w:b/>
          <w:sz w:val="24"/>
          <w:szCs w:val="24"/>
        </w:rPr>
        <w:t>Раздел 2. «Основные цели и задачи Муниципальной программы»</w:t>
      </w:r>
    </w:p>
    <w:p w:rsidR="001A25B3" w:rsidRPr="00667251" w:rsidRDefault="001A25B3" w:rsidP="001A25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67251">
        <w:rPr>
          <w:rFonts w:ascii="Times New Roman" w:hAnsi="Times New Roman" w:cs="Times New Roman"/>
          <w:sz w:val="24"/>
          <w:szCs w:val="24"/>
        </w:rPr>
        <w:t>Цели: Создание необходимых условий и механизмов для обеспечения качественного и доступного дошкольного, общего и дополнительного образования с учетом потребностей граждан, общества, государства.</w:t>
      </w:r>
    </w:p>
    <w:p w:rsidR="001A25B3" w:rsidRPr="00667251" w:rsidRDefault="001A25B3" w:rsidP="001A25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67251">
        <w:rPr>
          <w:rFonts w:ascii="Times New Roman" w:hAnsi="Times New Roman" w:cs="Times New Roman"/>
          <w:sz w:val="24"/>
          <w:szCs w:val="24"/>
        </w:rPr>
        <w:t xml:space="preserve"> Задачи:</w:t>
      </w:r>
    </w:p>
    <w:p w:rsidR="001A25B3" w:rsidRPr="00667251" w:rsidRDefault="001A25B3" w:rsidP="001A25B3">
      <w:pPr>
        <w:pStyle w:val="Default"/>
        <w:jc w:val="both"/>
        <w:rPr>
          <w:rFonts w:eastAsia="Times New Roman"/>
          <w:color w:val="auto"/>
        </w:rPr>
      </w:pPr>
      <w:r w:rsidRPr="00667251">
        <w:t>1. Достижение 100%</w:t>
      </w:r>
      <w:r w:rsidRPr="00667251">
        <w:rPr>
          <w:rFonts w:eastAsia="Times New Roman"/>
          <w:color w:val="auto"/>
        </w:rPr>
        <w:t xml:space="preserve"> доступности и качества дошкольного образования для детей от 3 до 7 лет через обеспечение государственных гарантий доступности и качества дошкольного образования и обеспечения современных требований к условиям организации образовательного процесса, безопасности жизнедеятельности к 2024 году.</w:t>
      </w:r>
    </w:p>
    <w:p w:rsidR="001A25B3" w:rsidRPr="00667251" w:rsidRDefault="001A25B3" w:rsidP="001A25B3">
      <w:pPr>
        <w:pStyle w:val="Default"/>
        <w:jc w:val="both"/>
        <w:rPr>
          <w:rFonts w:eastAsia="Times New Roman"/>
          <w:color w:val="auto"/>
        </w:rPr>
      </w:pPr>
      <w:r w:rsidRPr="00667251">
        <w:rPr>
          <w:rFonts w:eastAsia="Times New Roman"/>
          <w:color w:val="auto"/>
        </w:rPr>
        <w:t>2. Создание системы общего образования, обеспечивающий выполнение стандартов и ФГОС общего образования, создание условий для устойчивого развития общего среднего образования на основе модернизации его содержания с учетом потребности развивающего общества района и республики.</w:t>
      </w:r>
    </w:p>
    <w:p w:rsidR="001A25B3" w:rsidRPr="00667251" w:rsidRDefault="001A25B3" w:rsidP="001A25B3">
      <w:pPr>
        <w:pStyle w:val="Default"/>
        <w:jc w:val="both"/>
        <w:rPr>
          <w:rFonts w:eastAsia="Times New Roman"/>
          <w:color w:val="auto"/>
        </w:rPr>
      </w:pPr>
      <w:r w:rsidRPr="00667251">
        <w:rPr>
          <w:rFonts w:eastAsia="Times New Roman"/>
          <w:color w:val="auto"/>
        </w:rPr>
        <w:t>3. Создание оптимальных условий для социализации личности, ее нравственного, интеллектуального, творческого и физического развития через интеграцию общего и дополнительного образования детей, расширение роли школы в социально-культурной жизни обучающихся и семей.</w:t>
      </w:r>
    </w:p>
    <w:p w:rsidR="001A25B3" w:rsidRPr="00667251" w:rsidRDefault="001A25B3" w:rsidP="001A25B3">
      <w:pPr>
        <w:pStyle w:val="Default"/>
        <w:jc w:val="both"/>
        <w:rPr>
          <w:rFonts w:eastAsia="Times New Roman"/>
          <w:color w:val="auto"/>
        </w:rPr>
      </w:pPr>
      <w:r w:rsidRPr="00667251">
        <w:t xml:space="preserve">4. Обеспечение современных требований к условиям организации образовательного процесса, безопасности жизнедеятельности к 2024 году.      </w:t>
      </w:r>
    </w:p>
    <w:p w:rsidR="001A25B3" w:rsidRPr="00667251" w:rsidRDefault="001A25B3" w:rsidP="001A25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67251">
        <w:rPr>
          <w:rFonts w:ascii="Times New Roman" w:hAnsi="Times New Roman" w:cs="Times New Roman"/>
          <w:sz w:val="24"/>
          <w:szCs w:val="24"/>
        </w:rPr>
        <w:t>5. Организация отдыха и оздоровления детей.</w:t>
      </w:r>
    </w:p>
    <w:p w:rsidR="001A25B3" w:rsidRDefault="001A25B3" w:rsidP="001A25B3">
      <w:r w:rsidRPr="00667251">
        <w:rPr>
          <w:rFonts w:ascii="Times New Roman" w:hAnsi="Times New Roman" w:cs="Times New Roman"/>
          <w:sz w:val="24"/>
          <w:szCs w:val="24"/>
        </w:rPr>
        <w:t>6. Совершенствование правового, организационного, экономического механизмов функционирования в сфере образования</w:t>
      </w:r>
    </w:p>
    <w:sectPr w:rsidR="001A25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E07FC7"/>
    <w:multiLevelType w:val="hybridMultilevel"/>
    <w:tmpl w:val="B64887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5B3"/>
    <w:rsid w:val="000042AD"/>
    <w:rsid w:val="001045FE"/>
    <w:rsid w:val="001A25B3"/>
    <w:rsid w:val="005E7284"/>
    <w:rsid w:val="009B4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3EE98"/>
  <w15:chartTrackingRefBased/>
  <w15:docId w15:val="{EBC68EC6-2078-42CF-90D3-7530B750E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25B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1A25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1A25B3"/>
  </w:style>
  <w:style w:type="paragraph" w:styleId="a3">
    <w:name w:val="No Spacing"/>
    <w:link w:val="a4"/>
    <w:uiPriority w:val="1"/>
    <w:qFormat/>
    <w:rsid w:val="001A25B3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rsid w:val="001A25B3"/>
  </w:style>
  <w:style w:type="character" w:styleId="a5">
    <w:name w:val="Hyperlink"/>
    <w:basedOn w:val="a0"/>
    <w:uiPriority w:val="99"/>
    <w:unhideWhenUsed/>
    <w:rsid w:val="001A25B3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1A25B3"/>
    <w:rPr>
      <w:rFonts w:ascii="Arial" w:eastAsia="Times New Roman" w:hAnsi="Arial" w:cs="Arial"/>
      <w:sz w:val="20"/>
      <w:szCs w:val="20"/>
    </w:rPr>
  </w:style>
  <w:style w:type="paragraph" w:customStyle="1" w:styleId="ConsPlusNormal0">
    <w:name w:val="ConsPlusNormal"/>
    <w:link w:val="ConsPlusNormal"/>
    <w:rsid w:val="001A25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uiPriority w:val="99"/>
    <w:rsid w:val="001A25B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A25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25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Admin\&#1056;&#1072;&#1073;&#1086;&#1095;&#1080;&#1081;%20&#1089;&#1090;&#1086;&#1083;\&#1055;&#1088;&#1086;&#1075;&#1088;&#1072;&#1084;&#1084;&#1072;%20&#1056;&#1040;&#1047;&#1042;&#1048;&#1058;&#1048;&#1071;\&#1074;%20&#1087;&#1088;&#1086;&#1082;&#1091;&#1088;&#1072;&#1090;&#1091;&#1088;&#1091;\&#1055;&#1056;&#1054;&#1043;&#1056;&#1040;&#1052;&#1052;&#1040;-%2017.08.17.docx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Documents%20and%20Settings\Admin\&#1056;&#1072;&#1073;&#1086;&#1095;&#1080;&#1081;%20&#1089;&#1090;&#1086;&#1083;\&#1055;&#1088;&#1086;&#1075;&#1088;&#1072;&#1084;&#1084;&#1072;%20&#1056;&#1040;&#1047;&#1042;&#1048;&#1058;&#1048;&#1071;\&#1074;%20&#1087;&#1088;&#1086;&#1082;&#1091;&#1088;&#1072;&#1090;&#1091;&#1088;&#1091;\&#1055;&#1056;&#1054;&#1043;&#1056;&#1040;&#1052;&#1052;&#1040;-%2017.08.17.doc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Documents%20and%20Settings\Admin\&#1056;&#1072;&#1073;&#1086;&#1095;&#1080;&#1081;%20&#1089;&#1090;&#1086;&#1083;\&#1055;&#1088;&#1086;&#1075;&#1088;&#1072;&#1084;&#1084;&#1072;%20&#1056;&#1040;&#1047;&#1042;&#1048;&#1058;&#1048;&#1071;\&#1074;%20&#1087;&#1088;&#1086;&#1082;&#1091;&#1088;&#1072;&#1090;&#1091;&#1088;&#1091;\&#1055;&#1056;&#1054;&#1043;&#1056;&#1040;&#1052;&#1052;&#1040;-%2017.08.17.docx" TargetMode="External"/><Relationship Id="rId11" Type="http://schemas.openxmlformats.org/officeDocument/2006/relationships/fontTable" Target="fontTable.xml"/><Relationship Id="rId5" Type="http://schemas.openxmlformats.org/officeDocument/2006/relationships/hyperlink" Target="file:///C:\Documents%20and%20Settings\Admin\&#1056;&#1072;&#1073;&#1086;&#1095;&#1080;&#1081;%20&#1089;&#1090;&#1086;&#1083;\&#1055;&#1088;&#1086;&#1075;&#1088;&#1072;&#1084;&#1084;&#1072;%20&#1056;&#1040;&#1047;&#1042;&#1048;&#1058;&#1048;&#1071;\&#1074;%20&#1087;&#1088;&#1086;&#1082;&#1091;&#1088;&#1072;&#1090;&#1091;&#1088;&#1091;\&#1055;&#1056;&#1054;&#1043;&#1056;&#1040;&#1052;&#1052;&#1040;-%2017.08.17.docx" TargetMode="External"/><Relationship Id="rId10" Type="http://schemas.openxmlformats.org/officeDocument/2006/relationships/hyperlink" Target="file:///C:\Documents%20and%20Settings\Admin\&#1056;&#1072;&#1073;&#1086;&#1095;&#1080;&#1081;%20&#1089;&#1090;&#1086;&#1083;\&#1055;&#1088;&#1086;&#1075;&#1088;&#1072;&#1084;&#1084;&#1072;%20&#1056;&#1040;&#1047;&#1042;&#1048;&#1058;&#1048;&#1071;\&#1074;%20&#1087;&#1088;&#1086;&#1082;&#1091;&#1088;&#1072;&#1090;&#1091;&#1088;&#1091;\&#1055;&#1056;&#1054;&#1043;&#1056;&#1040;&#1052;&#1052;&#1040;-%2017.08.17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Documents%20and%20Settings\Admin\&#1056;&#1072;&#1073;&#1086;&#1095;&#1080;&#1081;%20&#1089;&#1090;&#1086;&#1083;\&#1055;&#1088;&#1086;&#1075;&#1088;&#1072;&#1084;&#1084;&#1072;%20&#1056;&#1040;&#1047;&#1042;&#1048;&#1058;&#1048;&#1071;\&#1074;%20&#1087;&#1088;&#1086;&#1082;&#1091;&#1088;&#1072;&#1090;&#1091;&#1088;&#1091;\&#1055;&#1056;&#1054;&#1043;&#1056;&#1040;&#1052;&#1052;&#1040;-%2017.08.17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2707</Words>
  <Characters>15436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Андреевна</dc:creator>
  <cp:keywords/>
  <dc:description/>
  <cp:lastModifiedBy>Татьяна Андреевна</cp:lastModifiedBy>
  <cp:revision>3</cp:revision>
  <cp:lastPrinted>2020-11-13T01:32:00Z</cp:lastPrinted>
  <dcterms:created xsi:type="dcterms:W3CDTF">2020-11-09T01:40:00Z</dcterms:created>
  <dcterms:modified xsi:type="dcterms:W3CDTF">2020-11-13T01:32:00Z</dcterms:modified>
</cp:coreProperties>
</file>